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DFE4" w14:textId="77777777" w:rsidR="00EF38CE" w:rsidRDefault="002146B8">
      <w:r w:rsidRPr="00EF38CE">
        <w:rPr>
          <w:noProof/>
        </w:rPr>
        <w:drawing>
          <wp:anchor distT="0" distB="0" distL="114300" distR="114300" simplePos="0" relativeHeight="251659264" behindDoc="0" locked="0" layoutInCell="1" allowOverlap="1" wp14:anchorId="11B1547D" wp14:editId="5B02F9A1">
            <wp:simplePos x="0" y="0"/>
            <wp:positionH relativeFrom="margin">
              <wp:posOffset>49530</wp:posOffset>
            </wp:positionH>
            <wp:positionV relativeFrom="paragraph">
              <wp:posOffset>-348615</wp:posOffset>
            </wp:positionV>
            <wp:extent cx="1895475" cy="677545"/>
            <wp:effectExtent l="0" t="0" r="9525" b="8255"/>
            <wp:wrapNone/>
            <wp:docPr id="1" name="Picture 2" descr="C:\Users\ED1\Downloads\The Center For 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1\Downloads\The Center For Hop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64" t="29199" r="17800" b="42482"/>
                    <a:stretch/>
                  </pic:blipFill>
                  <pic:spPr bwMode="auto">
                    <a:xfrm>
                      <a:off x="0" y="0"/>
                      <a:ext cx="1895475"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38CE">
        <w:t xml:space="preserve">                                         </w:t>
      </w:r>
    </w:p>
    <w:p w14:paraId="20AF23D8" w14:textId="6E4332A1" w:rsidR="00EF38CE" w:rsidRPr="008159DA" w:rsidRDefault="000361CC" w:rsidP="00F465DB">
      <w:pPr>
        <w:spacing w:after="0" w:line="240" w:lineRule="auto"/>
        <w:rPr>
          <w:rFonts w:ascii="Bookman Old Style" w:hAnsi="Bookman Old Style"/>
          <w:sz w:val="24"/>
          <w:szCs w:val="24"/>
        </w:rPr>
      </w:pPr>
      <w:r>
        <w:rPr>
          <w:rFonts w:ascii="Bookman Old Style" w:hAnsi="Bookman Old Style"/>
          <w:b/>
          <w:sz w:val="40"/>
          <w:szCs w:val="40"/>
          <w:u w:val="single"/>
        </w:rPr>
        <w:t>MEETING MINUTES</w:t>
      </w:r>
      <w:r w:rsidR="00E7743C" w:rsidRPr="008159DA">
        <w:rPr>
          <w:rFonts w:ascii="Bookman Old Style" w:hAnsi="Bookman Old Style"/>
          <w:b/>
          <w:sz w:val="32"/>
          <w:szCs w:val="32"/>
        </w:rPr>
        <w:t xml:space="preserve"> –</w:t>
      </w:r>
      <w:r w:rsidR="004A742A">
        <w:rPr>
          <w:rFonts w:ascii="Bookman Old Style" w:hAnsi="Bookman Old Style"/>
          <w:sz w:val="24"/>
          <w:szCs w:val="24"/>
        </w:rPr>
        <w:t xml:space="preserve"> Monday, </w:t>
      </w:r>
      <w:r w:rsidR="00096B32">
        <w:rPr>
          <w:rFonts w:ascii="Bookman Old Style" w:hAnsi="Bookman Old Style"/>
          <w:sz w:val="24"/>
          <w:szCs w:val="24"/>
        </w:rPr>
        <w:t>April 10</w:t>
      </w:r>
      <w:r w:rsidR="00B5552E">
        <w:rPr>
          <w:rFonts w:ascii="Bookman Old Style" w:hAnsi="Bookman Old Style"/>
          <w:sz w:val="24"/>
          <w:szCs w:val="24"/>
        </w:rPr>
        <w:t>, 2023</w:t>
      </w:r>
      <w:r w:rsidR="00D1581C">
        <w:rPr>
          <w:rFonts w:ascii="Bookman Old Style" w:hAnsi="Bookman Old Style"/>
          <w:sz w:val="24"/>
          <w:szCs w:val="24"/>
        </w:rPr>
        <w:t xml:space="preserve"> </w:t>
      </w:r>
      <w:r w:rsidR="00FB5A56">
        <w:rPr>
          <w:rFonts w:ascii="Bookman Old Style" w:hAnsi="Bookman Old Style"/>
          <w:sz w:val="24"/>
          <w:szCs w:val="24"/>
        </w:rPr>
        <w:t>2 PM</w:t>
      </w:r>
      <w:r w:rsidR="007A06D3">
        <w:rPr>
          <w:rFonts w:ascii="Bookman Old Style" w:hAnsi="Bookman Old Style"/>
          <w:sz w:val="24"/>
          <w:szCs w:val="24"/>
        </w:rPr>
        <w:t xml:space="preserve"> Website:  </w:t>
      </w:r>
      <w:r w:rsidR="007A06D3" w:rsidRPr="00C31CC6">
        <w:rPr>
          <w:rFonts w:ascii="Bookman Old Style" w:hAnsi="Bookman Old Style"/>
          <w:sz w:val="24"/>
          <w:szCs w:val="24"/>
        </w:rPr>
        <w:t>centerforhopeif.org</w:t>
      </w:r>
    </w:p>
    <w:p w14:paraId="79FECC2A" w14:textId="77777777" w:rsidR="008159DA" w:rsidRPr="00570F37" w:rsidRDefault="008159DA" w:rsidP="008159DA">
      <w:pPr>
        <w:spacing w:after="0" w:line="240" w:lineRule="auto"/>
        <w:rPr>
          <w:rFonts w:ascii="Bookman Old Style" w:hAnsi="Bookman Old Style"/>
          <w:sz w:val="24"/>
          <w:szCs w:val="24"/>
        </w:rPr>
      </w:pPr>
      <w:r w:rsidRPr="00570F37">
        <w:rPr>
          <w:rFonts w:ascii="Bookman Old Style" w:hAnsi="Bookman Old Style"/>
          <w:b/>
          <w:sz w:val="24"/>
          <w:szCs w:val="24"/>
        </w:rPr>
        <w:t>Board Chair</w:t>
      </w:r>
      <w:r w:rsidRPr="00570F37">
        <w:rPr>
          <w:rFonts w:ascii="Bookman Old Style" w:hAnsi="Bookman Old Style"/>
          <w:sz w:val="24"/>
          <w:szCs w:val="24"/>
        </w:rPr>
        <w:t>:</w:t>
      </w:r>
      <w:r w:rsidRPr="00570F37">
        <w:rPr>
          <w:rFonts w:ascii="Bookman Old Style" w:hAnsi="Bookman Old Style"/>
          <w:sz w:val="24"/>
          <w:szCs w:val="24"/>
        </w:rPr>
        <w:tab/>
      </w:r>
      <w:r w:rsidRPr="00570F37">
        <w:rPr>
          <w:rFonts w:ascii="Bookman Old Style" w:hAnsi="Bookman Old Style"/>
          <w:sz w:val="24"/>
          <w:szCs w:val="24"/>
        </w:rPr>
        <w:tab/>
        <w:t xml:space="preserve">Gavin Wells,  </w:t>
      </w:r>
    </w:p>
    <w:p w14:paraId="3EEB5806" w14:textId="77777777" w:rsidR="008159DA" w:rsidRPr="00570F37" w:rsidRDefault="008159DA" w:rsidP="008159DA">
      <w:pPr>
        <w:spacing w:after="0" w:line="240" w:lineRule="auto"/>
        <w:rPr>
          <w:rFonts w:ascii="Bookman Old Style" w:hAnsi="Bookman Old Style"/>
          <w:sz w:val="24"/>
          <w:szCs w:val="24"/>
        </w:rPr>
      </w:pPr>
      <w:r w:rsidRPr="00570F37">
        <w:rPr>
          <w:rFonts w:ascii="Bookman Old Style" w:hAnsi="Bookman Old Style"/>
          <w:b/>
          <w:sz w:val="24"/>
          <w:szCs w:val="24"/>
        </w:rPr>
        <w:t>Board Vice-Chair</w:t>
      </w:r>
      <w:r w:rsidR="00830429">
        <w:rPr>
          <w:rFonts w:ascii="Bookman Old Style" w:hAnsi="Bookman Old Style"/>
          <w:sz w:val="24"/>
          <w:szCs w:val="24"/>
        </w:rPr>
        <w:t>:</w:t>
      </w:r>
      <w:r w:rsidR="00830429">
        <w:rPr>
          <w:rFonts w:ascii="Bookman Old Style" w:hAnsi="Bookman Old Style"/>
          <w:sz w:val="24"/>
          <w:szCs w:val="24"/>
        </w:rPr>
        <w:tab/>
        <w:t>Anne Johnson</w:t>
      </w:r>
      <w:r w:rsidRPr="00570F37">
        <w:rPr>
          <w:rFonts w:ascii="Bookman Old Style" w:hAnsi="Bookman Old Style"/>
          <w:sz w:val="24"/>
          <w:szCs w:val="24"/>
        </w:rPr>
        <w:t xml:space="preserve">  </w:t>
      </w:r>
    </w:p>
    <w:p w14:paraId="659CC641" w14:textId="77777777" w:rsidR="00F465DB" w:rsidRPr="00F465DB" w:rsidRDefault="008159DA" w:rsidP="008159DA">
      <w:pPr>
        <w:spacing w:after="0" w:line="240" w:lineRule="auto"/>
        <w:rPr>
          <w:rFonts w:ascii="Constantia" w:hAnsi="Constantia"/>
          <w:sz w:val="16"/>
          <w:szCs w:val="16"/>
        </w:rPr>
      </w:pPr>
      <w:r w:rsidRPr="00570F37">
        <w:rPr>
          <w:rFonts w:ascii="Bookman Old Style" w:hAnsi="Bookman Old Style"/>
          <w:b/>
          <w:sz w:val="24"/>
          <w:szCs w:val="24"/>
        </w:rPr>
        <w:t>Secretary</w:t>
      </w:r>
      <w:r w:rsidRPr="00570F37">
        <w:rPr>
          <w:rFonts w:ascii="Bookman Old Style" w:hAnsi="Bookman Old Style"/>
          <w:sz w:val="24"/>
          <w:szCs w:val="24"/>
        </w:rPr>
        <w:t>:</w:t>
      </w:r>
      <w:r w:rsidRPr="00570F37">
        <w:rPr>
          <w:rFonts w:ascii="Bookman Old Style" w:hAnsi="Bookman Old Style"/>
          <w:sz w:val="24"/>
          <w:szCs w:val="24"/>
        </w:rPr>
        <w:tab/>
      </w:r>
      <w:r w:rsidRPr="00570F37">
        <w:rPr>
          <w:rFonts w:ascii="Bookman Old Style" w:hAnsi="Bookman Old Style"/>
          <w:sz w:val="24"/>
          <w:szCs w:val="24"/>
        </w:rPr>
        <w:tab/>
      </w:r>
      <w:r w:rsidRPr="00570F37">
        <w:rPr>
          <w:rFonts w:ascii="Bookman Old Style" w:hAnsi="Bookman Old Style"/>
          <w:sz w:val="24"/>
          <w:szCs w:val="24"/>
        </w:rPr>
        <w:tab/>
        <w:t>April Crandall</w:t>
      </w:r>
    </w:p>
    <w:p w14:paraId="4A6E90EB" w14:textId="77777777" w:rsidR="001F2BEE" w:rsidRPr="002C1C48" w:rsidRDefault="001F2BEE" w:rsidP="00E7743C">
      <w:pPr>
        <w:spacing w:after="0" w:line="240" w:lineRule="auto"/>
        <w:rPr>
          <w:rFonts w:ascii="Bookman Old Style" w:hAnsi="Bookman Old Style"/>
          <w:sz w:val="16"/>
          <w:szCs w:val="16"/>
        </w:rPr>
      </w:pPr>
    </w:p>
    <w:p w14:paraId="0EBA5107" w14:textId="77777777" w:rsidR="00305F8B" w:rsidRPr="008159DA" w:rsidRDefault="00663BE1" w:rsidP="00305F8B">
      <w:pPr>
        <w:spacing w:after="120" w:line="240" w:lineRule="auto"/>
        <w:rPr>
          <w:rFonts w:ascii="Bookman Old Style" w:hAnsi="Bookman Old Style"/>
          <w:sz w:val="24"/>
          <w:szCs w:val="24"/>
        </w:rPr>
      </w:pPr>
      <w:r w:rsidRPr="00570F37">
        <w:rPr>
          <w:rFonts w:ascii="Bookman Old Style" w:hAnsi="Bookman Old Style"/>
          <w:b/>
          <w:sz w:val="24"/>
          <w:szCs w:val="24"/>
        </w:rPr>
        <w:t xml:space="preserve">Board Members </w:t>
      </w:r>
      <w:proofErr w:type="gramStart"/>
      <w:r w:rsidRPr="00570F37">
        <w:rPr>
          <w:rFonts w:ascii="Bookman Old Style" w:hAnsi="Bookman Old Style"/>
          <w:b/>
          <w:sz w:val="24"/>
          <w:szCs w:val="24"/>
        </w:rPr>
        <w:t>In</w:t>
      </w:r>
      <w:proofErr w:type="gramEnd"/>
      <w:r w:rsidRPr="00570F37">
        <w:rPr>
          <w:rFonts w:ascii="Bookman Old Style" w:hAnsi="Bookman Old Style"/>
          <w:b/>
          <w:sz w:val="24"/>
          <w:szCs w:val="24"/>
        </w:rPr>
        <w:t xml:space="preserve"> Attendance:</w:t>
      </w:r>
      <w:r w:rsidR="00305F8B" w:rsidRPr="00305F8B">
        <w:rPr>
          <w:rFonts w:ascii="Bookman Old Style" w:hAnsi="Bookman Old Style"/>
          <w:sz w:val="24"/>
          <w:szCs w:val="24"/>
        </w:rPr>
        <w:t xml:space="preserve"> </w:t>
      </w:r>
    </w:p>
    <w:tbl>
      <w:tblPr>
        <w:tblStyle w:val="TableGrid"/>
        <w:tblW w:w="10795" w:type="dxa"/>
        <w:tblLook w:val="04A0" w:firstRow="1" w:lastRow="0" w:firstColumn="1" w:lastColumn="0" w:noHBand="0" w:noVBand="1"/>
      </w:tblPr>
      <w:tblGrid>
        <w:gridCol w:w="535"/>
        <w:gridCol w:w="2140"/>
        <w:gridCol w:w="461"/>
        <w:gridCol w:w="2206"/>
        <w:gridCol w:w="413"/>
        <w:gridCol w:w="3150"/>
        <w:gridCol w:w="360"/>
        <w:gridCol w:w="1530"/>
      </w:tblGrid>
      <w:tr w:rsidR="00C26D91" w14:paraId="6335556D" w14:textId="77777777" w:rsidTr="00C26D91">
        <w:tc>
          <w:tcPr>
            <w:tcW w:w="535" w:type="dxa"/>
          </w:tcPr>
          <w:p w14:paraId="1CC3423A" w14:textId="7F2B5710" w:rsidR="00C26D91" w:rsidRPr="0049366E" w:rsidRDefault="004544D9" w:rsidP="00C26D91">
            <w:pPr>
              <w:rPr>
                <w:rFonts w:ascii="Bookman Old Style" w:hAnsi="Bookman Old Style"/>
                <w:sz w:val="20"/>
                <w:szCs w:val="20"/>
              </w:rPr>
            </w:pPr>
            <w:r>
              <w:rPr>
                <w:rFonts w:ascii="Bookman Old Style" w:hAnsi="Bookman Old Style"/>
                <w:sz w:val="20"/>
                <w:szCs w:val="20"/>
              </w:rPr>
              <w:t>y</w:t>
            </w:r>
          </w:p>
        </w:tc>
        <w:tc>
          <w:tcPr>
            <w:tcW w:w="2140" w:type="dxa"/>
          </w:tcPr>
          <w:p w14:paraId="09D065E5"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1.Gavin Wells</w:t>
            </w:r>
          </w:p>
        </w:tc>
        <w:tc>
          <w:tcPr>
            <w:tcW w:w="461" w:type="dxa"/>
          </w:tcPr>
          <w:p w14:paraId="1AE1A5DC" w14:textId="56966D36" w:rsidR="00C26D91" w:rsidRPr="0049366E" w:rsidRDefault="004544D9" w:rsidP="00C26D91">
            <w:pPr>
              <w:rPr>
                <w:rFonts w:ascii="Bookman Old Style" w:hAnsi="Bookman Old Style"/>
                <w:sz w:val="20"/>
                <w:szCs w:val="20"/>
              </w:rPr>
            </w:pPr>
            <w:r>
              <w:rPr>
                <w:rFonts w:ascii="Bookman Old Style" w:hAnsi="Bookman Old Style"/>
                <w:sz w:val="20"/>
                <w:szCs w:val="20"/>
              </w:rPr>
              <w:t>y</w:t>
            </w:r>
          </w:p>
        </w:tc>
        <w:tc>
          <w:tcPr>
            <w:tcW w:w="2206" w:type="dxa"/>
          </w:tcPr>
          <w:p w14:paraId="5DA4AE14"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5. Dr. Aaron Harris</w:t>
            </w:r>
          </w:p>
        </w:tc>
        <w:tc>
          <w:tcPr>
            <w:tcW w:w="413" w:type="dxa"/>
          </w:tcPr>
          <w:p w14:paraId="11B72835" w14:textId="102236B7" w:rsidR="00C26D91" w:rsidRPr="0049366E" w:rsidRDefault="00C26D91" w:rsidP="00C26D91">
            <w:pPr>
              <w:rPr>
                <w:rFonts w:ascii="Bookman Old Style" w:hAnsi="Bookman Old Style"/>
                <w:sz w:val="20"/>
                <w:szCs w:val="20"/>
              </w:rPr>
            </w:pPr>
          </w:p>
        </w:tc>
        <w:tc>
          <w:tcPr>
            <w:tcW w:w="3150" w:type="dxa"/>
          </w:tcPr>
          <w:p w14:paraId="3A8E4528" w14:textId="7CFD93FA" w:rsidR="00C26D91" w:rsidRPr="00AF4B22" w:rsidRDefault="00C26D91" w:rsidP="00C26D91">
            <w:r w:rsidRPr="004F5F01">
              <w:t>10. Aimee Austin</w:t>
            </w:r>
          </w:p>
        </w:tc>
        <w:tc>
          <w:tcPr>
            <w:tcW w:w="360" w:type="dxa"/>
          </w:tcPr>
          <w:p w14:paraId="7EFFE971" w14:textId="40F30EF1" w:rsidR="00C26D91" w:rsidRDefault="00C26D91" w:rsidP="00C26D91">
            <w:pPr>
              <w:rPr>
                <w:rFonts w:ascii="Bookman Old Style" w:hAnsi="Bookman Old Style"/>
                <w:sz w:val="20"/>
                <w:szCs w:val="20"/>
              </w:rPr>
            </w:pPr>
          </w:p>
        </w:tc>
        <w:tc>
          <w:tcPr>
            <w:tcW w:w="1530" w:type="dxa"/>
          </w:tcPr>
          <w:p w14:paraId="3AAB930E" w14:textId="34ED1419" w:rsidR="00C26D91" w:rsidRDefault="00C26D91" w:rsidP="00C26D91">
            <w:pPr>
              <w:rPr>
                <w:rFonts w:ascii="Bookman Old Style" w:hAnsi="Bookman Old Style"/>
                <w:sz w:val="20"/>
                <w:szCs w:val="20"/>
              </w:rPr>
            </w:pPr>
          </w:p>
        </w:tc>
      </w:tr>
      <w:tr w:rsidR="00C26D91" w14:paraId="7F996904" w14:textId="77777777" w:rsidTr="00C26D91">
        <w:tc>
          <w:tcPr>
            <w:tcW w:w="535" w:type="dxa"/>
          </w:tcPr>
          <w:p w14:paraId="101B3288" w14:textId="52EA0912" w:rsidR="00C26D91" w:rsidRPr="0049366E" w:rsidRDefault="00096B32" w:rsidP="00C26D91">
            <w:pPr>
              <w:rPr>
                <w:rFonts w:ascii="Bookman Old Style" w:hAnsi="Bookman Old Style"/>
                <w:sz w:val="20"/>
                <w:szCs w:val="20"/>
              </w:rPr>
            </w:pPr>
            <w:r>
              <w:rPr>
                <w:rFonts w:ascii="Bookman Old Style" w:hAnsi="Bookman Old Style"/>
                <w:sz w:val="20"/>
                <w:szCs w:val="20"/>
              </w:rPr>
              <w:t>y</w:t>
            </w:r>
          </w:p>
        </w:tc>
        <w:tc>
          <w:tcPr>
            <w:tcW w:w="2140" w:type="dxa"/>
          </w:tcPr>
          <w:p w14:paraId="7E6E4F83"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2. Anne Johnson</w:t>
            </w:r>
          </w:p>
        </w:tc>
        <w:tc>
          <w:tcPr>
            <w:tcW w:w="461" w:type="dxa"/>
          </w:tcPr>
          <w:p w14:paraId="68ED5910" w14:textId="7A3B0AB1" w:rsidR="00C26D91" w:rsidRPr="0049366E" w:rsidRDefault="00C26D91" w:rsidP="00C26D91">
            <w:pPr>
              <w:rPr>
                <w:rFonts w:ascii="Bookman Old Style" w:hAnsi="Bookman Old Style"/>
                <w:sz w:val="20"/>
                <w:szCs w:val="20"/>
              </w:rPr>
            </w:pPr>
          </w:p>
        </w:tc>
        <w:tc>
          <w:tcPr>
            <w:tcW w:w="2206" w:type="dxa"/>
          </w:tcPr>
          <w:p w14:paraId="747E9A0B" w14:textId="77777777" w:rsidR="00C26D91" w:rsidRPr="00DA5310" w:rsidRDefault="00C26D91" w:rsidP="00C26D91">
            <w:r>
              <w:t>6</w:t>
            </w:r>
            <w:r w:rsidRPr="00DA5310">
              <w:t>. Crista Henderson</w:t>
            </w:r>
          </w:p>
        </w:tc>
        <w:tc>
          <w:tcPr>
            <w:tcW w:w="413" w:type="dxa"/>
          </w:tcPr>
          <w:p w14:paraId="37E89307" w14:textId="0B782DE9" w:rsidR="00C26D91" w:rsidRPr="0049366E" w:rsidRDefault="00C26D91" w:rsidP="00C26D91">
            <w:pPr>
              <w:rPr>
                <w:rFonts w:ascii="Bookman Old Style" w:hAnsi="Bookman Old Style"/>
                <w:sz w:val="20"/>
                <w:szCs w:val="20"/>
              </w:rPr>
            </w:pPr>
          </w:p>
        </w:tc>
        <w:tc>
          <w:tcPr>
            <w:tcW w:w="3150" w:type="dxa"/>
          </w:tcPr>
          <w:p w14:paraId="705D5745" w14:textId="2722DFD3" w:rsidR="00C26D91" w:rsidRPr="00AF4B22" w:rsidRDefault="00C26D91" w:rsidP="00C26D91">
            <w:r w:rsidRPr="004F5F01">
              <w:t xml:space="preserve">11. Joyce </w:t>
            </w:r>
            <w:proofErr w:type="spellStart"/>
            <w:r w:rsidRPr="004F5F01">
              <w:t>Cumpton</w:t>
            </w:r>
            <w:proofErr w:type="spellEnd"/>
          </w:p>
        </w:tc>
        <w:tc>
          <w:tcPr>
            <w:tcW w:w="360" w:type="dxa"/>
          </w:tcPr>
          <w:p w14:paraId="47E9E934" w14:textId="58BD8FD5" w:rsidR="00C26D91" w:rsidRDefault="00C26D91" w:rsidP="00C26D91">
            <w:pPr>
              <w:rPr>
                <w:rFonts w:ascii="Bookman Old Style" w:hAnsi="Bookman Old Style"/>
                <w:sz w:val="20"/>
                <w:szCs w:val="20"/>
              </w:rPr>
            </w:pPr>
          </w:p>
        </w:tc>
        <w:tc>
          <w:tcPr>
            <w:tcW w:w="1530" w:type="dxa"/>
          </w:tcPr>
          <w:p w14:paraId="73A44289" w14:textId="06FDBE6F" w:rsidR="00C26D91" w:rsidRDefault="00C26D91" w:rsidP="00C26D91">
            <w:pPr>
              <w:rPr>
                <w:rFonts w:ascii="Bookman Old Style" w:hAnsi="Bookman Old Style"/>
                <w:sz w:val="20"/>
                <w:szCs w:val="20"/>
              </w:rPr>
            </w:pPr>
          </w:p>
        </w:tc>
      </w:tr>
      <w:tr w:rsidR="00C26D91" w14:paraId="79922176" w14:textId="77777777" w:rsidTr="00C26D91">
        <w:tc>
          <w:tcPr>
            <w:tcW w:w="535" w:type="dxa"/>
          </w:tcPr>
          <w:p w14:paraId="3B5ECA58" w14:textId="31016081" w:rsidR="00C26D91" w:rsidRPr="0049366E" w:rsidRDefault="004544D9" w:rsidP="00C26D91">
            <w:pPr>
              <w:rPr>
                <w:rFonts w:ascii="Bookman Old Style" w:hAnsi="Bookman Old Style"/>
                <w:sz w:val="20"/>
                <w:szCs w:val="20"/>
              </w:rPr>
            </w:pPr>
            <w:r>
              <w:rPr>
                <w:rFonts w:ascii="Bookman Old Style" w:hAnsi="Bookman Old Style"/>
                <w:sz w:val="20"/>
                <w:szCs w:val="20"/>
              </w:rPr>
              <w:t>y</w:t>
            </w:r>
          </w:p>
        </w:tc>
        <w:tc>
          <w:tcPr>
            <w:tcW w:w="2140" w:type="dxa"/>
          </w:tcPr>
          <w:p w14:paraId="3E85709B"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3. April Crandall</w:t>
            </w:r>
          </w:p>
        </w:tc>
        <w:tc>
          <w:tcPr>
            <w:tcW w:w="461" w:type="dxa"/>
          </w:tcPr>
          <w:p w14:paraId="203DAD99" w14:textId="7699FC86" w:rsidR="00C26D91" w:rsidRPr="0049366E" w:rsidRDefault="00764DA4" w:rsidP="00C26D91">
            <w:pPr>
              <w:rPr>
                <w:rFonts w:ascii="Bookman Old Style" w:hAnsi="Bookman Old Style"/>
                <w:sz w:val="20"/>
                <w:szCs w:val="20"/>
              </w:rPr>
            </w:pPr>
            <w:r>
              <w:rPr>
                <w:rFonts w:ascii="Bookman Old Style" w:hAnsi="Bookman Old Style"/>
                <w:sz w:val="20"/>
                <w:szCs w:val="20"/>
              </w:rPr>
              <w:t>y</w:t>
            </w:r>
          </w:p>
        </w:tc>
        <w:tc>
          <w:tcPr>
            <w:tcW w:w="2206" w:type="dxa"/>
          </w:tcPr>
          <w:p w14:paraId="79397E67" w14:textId="77777777" w:rsidR="00C26D91" w:rsidRDefault="00C26D91" w:rsidP="00C26D91">
            <w:r>
              <w:t>7</w:t>
            </w:r>
            <w:r w:rsidRPr="00DA5310">
              <w:t>. Sam Hulse</w:t>
            </w:r>
          </w:p>
        </w:tc>
        <w:tc>
          <w:tcPr>
            <w:tcW w:w="413" w:type="dxa"/>
          </w:tcPr>
          <w:p w14:paraId="2DB31B9F" w14:textId="0D3AB666" w:rsidR="00C26D91" w:rsidRPr="0049366E" w:rsidRDefault="00C26D91" w:rsidP="00C26D91">
            <w:pPr>
              <w:rPr>
                <w:rFonts w:ascii="Bookman Old Style" w:hAnsi="Bookman Old Style"/>
                <w:sz w:val="20"/>
                <w:szCs w:val="20"/>
              </w:rPr>
            </w:pPr>
          </w:p>
        </w:tc>
        <w:tc>
          <w:tcPr>
            <w:tcW w:w="3150" w:type="dxa"/>
          </w:tcPr>
          <w:p w14:paraId="4B37734F" w14:textId="28BC970B" w:rsidR="00C26D91" w:rsidRDefault="00C26D91" w:rsidP="00C66C2A"/>
        </w:tc>
        <w:tc>
          <w:tcPr>
            <w:tcW w:w="360" w:type="dxa"/>
          </w:tcPr>
          <w:p w14:paraId="294F81A8" w14:textId="77777777" w:rsidR="00C26D91" w:rsidRDefault="00C26D91" w:rsidP="00C26D91">
            <w:pPr>
              <w:rPr>
                <w:rFonts w:ascii="Bookman Old Style" w:hAnsi="Bookman Old Style"/>
                <w:sz w:val="20"/>
                <w:szCs w:val="20"/>
              </w:rPr>
            </w:pPr>
          </w:p>
        </w:tc>
        <w:tc>
          <w:tcPr>
            <w:tcW w:w="1530" w:type="dxa"/>
          </w:tcPr>
          <w:p w14:paraId="6A2DC958" w14:textId="77777777" w:rsidR="00C26D91" w:rsidRDefault="00C26D91" w:rsidP="00C26D91">
            <w:pPr>
              <w:rPr>
                <w:rFonts w:ascii="Bookman Old Style" w:hAnsi="Bookman Old Style"/>
                <w:sz w:val="20"/>
                <w:szCs w:val="20"/>
              </w:rPr>
            </w:pPr>
          </w:p>
        </w:tc>
      </w:tr>
      <w:tr w:rsidR="004B3DA3" w14:paraId="0E54E17C" w14:textId="77777777" w:rsidTr="00C26D91">
        <w:tc>
          <w:tcPr>
            <w:tcW w:w="535" w:type="dxa"/>
          </w:tcPr>
          <w:p w14:paraId="761AACAA" w14:textId="3ADEF732" w:rsidR="009E2960" w:rsidRPr="0049366E" w:rsidRDefault="004544D9" w:rsidP="009E2960">
            <w:pPr>
              <w:rPr>
                <w:rFonts w:ascii="Bookman Old Style" w:hAnsi="Bookman Old Style"/>
                <w:sz w:val="20"/>
                <w:szCs w:val="20"/>
              </w:rPr>
            </w:pPr>
            <w:r>
              <w:rPr>
                <w:rFonts w:ascii="Bookman Old Style" w:hAnsi="Bookman Old Style"/>
                <w:sz w:val="20"/>
                <w:szCs w:val="20"/>
              </w:rPr>
              <w:t>y</w:t>
            </w:r>
          </w:p>
        </w:tc>
        <w:tc>
          <w:tcPr>
            <w:tcW w:w="2140" w:type="dxa"/>
          </w:tcPr>
          <w:p w14:paraId="785EFF40" w14:textId="77777777" w:rsidR="009E2960" w:rsidRPr="0049366E" w:rsidRDefault="009E2960" w:rsidP="009E2960">
            <w:pPr>
              <w:rPr>
                <w:rFonts w:ascii="Bookman Old Style" w:hAnsi="Bookman Old Style"/>
                <w:sz w:val="20"/>
                <w:szCs w:val="20"/>
              </w:rPr>
            </w:pPr>
            <w:r>
              <w:rPr>
                <w:rFonts w:ascii="Bookman Old Style" w:hAnsi="Bookman Old Style"/>
                <w:sz w:val="20"/>
                <w:szCs w:val="20"/>
              </w:rPr>
              <w:t>4. Autumn Furman</w:t>
            </w:r>
          </w:p>
        </w:tc>
        <w:tc>
          <w:tcPr>
            <w:tcW w:w="461" w:type="dxa"/>
          </w:tcPr>
          <w:p w14:paraId="6F732013" w14:textId="5286DD1E" w:rsidR="009E2960" w:rsidRPr="0049366E" w:rsidRDefault="009E2960" w:rsidP="009E2960">
            <w:pPr>
              <w:rPr>
                <w:rFonts w:ascii="Bookman Old Style" w:hAnsi="Bookman Old Style"/>
                <w:sz w:val="20"/>
                <w:szCs w:val="20"/>
              </w:rPr>
            </w:pPr>
          </w:p>
        </w:tc>
        <w:tc>
          <w:tcPr>
            <w:tcW w:w="2206" w:type="dxa"/>
          </w:tcPr>
          <w:p w14:paraId="2EA27369" w14:textId="77777777" w:rsidR="009E2960" w:rsidRPr="0049366E" w:rsidRDefault="009E2960" w:rsidP="009E2960">
            <w:pPr>
              <w:rPr>
                <w:rFonts w:ascii="Bookman Old Style" w:hAnsi="Bookman Old Style"/>
                <w:sz w:val="20"/>
                <w:szCs w:val="20"/>
              </w:rPr>
            </w:pPr>
            <w:r>
              <w:rPr>
                <w:rFonts w:ascii="Bookman Old Style" w:hAnsi="Bookman Old Style"/>
                <w:sz w:val="20"/>
                <w:szCs w:val="20"/>
              </w:rPr>
              <w:t>8</w:t>
            </w:r>
            <w:r w:rsidRPr="008242BA">
              <w:rPr>
                <w:rFonts w:ascii="Bookman Old Style" w:hAnsi="Bookman Old Style"/>
                <w:sz w:val="20"/>
                <w:szCs w:val="20"/>
              </w:rPr>
              <w:t>. Paula McAllister</w:t>
            </w:r>
          </w:p>
        </w:tc>
        <w:tc>
          <w:tcPr>
            <w:tcW w:w="413" w:type="dxa"/>
          </w:tcPr>
          <w:p w14:paraId="29325C63" w14:textId="03B499E0" w:rsidR="009E2960" w:rsidRPr="0049366E" w:rsidRDefault="009E2960" w:rsidP="009E2960">
            <w:pPr>
              <w:rPr>
                <w:rFonts w:ascii="Bookman Old Style" w:hAnsi="Bookman Old Style"/>
                <w:sz w:val="20"/>
                <w:szCs w:val="20"/>
              </w:rPr>
            </w:pPr>
          </w:p>
        </w:tc>
        <w:tc>
          <w:tcPr>
            <w:tcW w:w="3150" w:type="dxa"/>
          </w:tcPr>
          <w:p w14:paraId="0C0F0242" w14:textId="0B549F7D" w:rsidR="009E2960" w:rsidRDefault="009E2960" w:rsidP="009E2960">
            <w:pPr>
              <w:rPr>
                <w:rFonts w:ascii="Bookman Old Style" w:hAnsi="Bookman Old Style"/>
                <w:sz w:val="20"/>
                <w:szCs w:val="20"/>
              </w:rPr>
            </w:pPr>
          </w:p>
        </w:tc>
        <w:tc>
          <w:tcPr>
            <w:tcW w:w="360" w:type="dxa"/>
          </w:tcPr>
          <w:p w14:paraId="36D64B9C" w14:textId="77777777" w:rsidR="009E2960" w:rsidRPr="0049366E" w:rsidRDefault="009E2960" w:rsidP="009E2960">
            <w:pPr>
              <w:rPr>
                <w:rFonts w:ascii="Bookman Old Style" w:hAnsi="Bookman Old Style"/>
                <w:sz w:val="20"/>
                <w:szCs w:val="20"/>
              </w:rPr>
            </w:pPr>
          </w:p>
        </w:tc>
        <w:tc>
          <w:tcPr>
            <w:tcW w:w="1530" w:type="dxa"/>
          </w:tcPr>
          <w:p w14:paraId="561F6AE6" w14:textId="77777777" w:rsidR="009E2960" w:rsidRPr="0049366E" w:rsidRDefault="009E2960" w:rsidP="009E2960">
            <w:pPr>
              <w:rPr>
                <w:rFonts w:ascii="Bookman Old Style" w:hAnsi="Bookman Old Style"/>
                <w:sz w:val="20"/>
                <w:szCs w:val="20"/>
              </w:rPr>
            </w:pPr>
          </w:p>
        </w:tc>
      </w:tr>
    </w:tbl>
    <w:p w14:paraId="695B030C" w14:textId="6DE27673" w:rsidR="00663BE1" w:rsidRPr="00030132" w:rsidRDefault="00663BE1" w:rsidP="00305F8B">
      <w:pPr>
        <w:spacing w:after="120" w:line="240" w:lineRule="auto"/>
        <w:rPr>
          <w:rFonts w:ascii="Bookman Old Style" w:hAnsi="Bookman Old Style"/>
          <w:sz w:val="20"/>
          <w:szCs w:val="20"/>
        </w:rPr>
      </w:pPr>
      <w:r>
        <w:rPr>
          <w:rFonts w:ascii="Bookman Old Style" w:hAnsi="Bookman Old Style"/>
          <w:b/>
          <w:sz w:val="24"/>
          <w:szCs w:val="24"/>
        </w:rPr>
        <w:t>Director</w:t>
      </w:r>
      <w:r w:rsidR="009508E7">
        <w:rPr>
          <w:rFonts w:ascii="Bookman Old Style" w:hAnsi="Bookman Old Style"/>
          <w:b/>
          <w:sz w:val="24"/>
          <w:szCs w:val="24"/>
        </w:rPr>
        <w:t>/Assistant Director</w:t>
      </w:r>
      <w:r>
        <w:rPr>
          <w:rFonts w:ascii="Bookman Old Style" w:hAnsi="Bookman Old Style"/>
          <w:b/>
          <w:sz w:val="24"/>
          <w:szCs w:val="24"/>
        </w:rPr>
        <w:t xml:space="preserve"> and RHS representative</w:t>
      </w:r>
      <w:r w:rsidR="00030132">
        <w:rPr>
          <w:rFonts w:ascii="Bookman Old Style" w:hAnsi="Bookman Old Style"/>
          <w:b/>
          <w:sz w:val="24"/>
          <w:szCs w:val="24"/>
        </w:rPr>
        <w:t xml:space="preserve">: </w:t>
      </w:r>
      <w:r w:rsidRPr="00030132">
        <w:rPr>
          <w:rFonts w:ascii="Bookman Old Style" w:hAnsi="Bookman Old Style"/>
          <w:sz w:val="20"/>
          <w:szCs w:val="20"/>
        </w:rPr>
        <w:t>Nancy Espeseth</w:t>
      </w:r>
      <w:r w:rsidR="00C26D91">
        <w:rPr>
          <w:rFonts w:ascii="Bookman Old Style" w:hAnsi="Bookman Old Style"/>
          <w:sz w:val="20"/>
          <w:szCs w:val="20"/>
        </w:rPr>
        <w:t xml:space="preserve">, Mark </w:t>
      </w:r>
      <w:proofErr w:type="gramStart"/>
      <w:r w:rsidR="00C26D91">
        <w:rPr>
          <w:rFonts w:ascii="Bookman Old Style" w:hAnsi="Bookman Old Style"/>
          <w:sz w:val="20"/>
          <w:szCs w:val="20"/>
        </w:rPr>
        <w:t>Cuku</w:t>
      </w:r>
      <w:r w:rsidR="009508E7" w:rsidRPr="00030132">
        <w:rPr>
          <w:rFonts w:ascii="Bookman Old Style" w:hAnsi="Bookman Old Style"/>
          <w:sz w:val="20"/>
          <w:szCs w:val="20"/>
        </w:rPr>
        <w:t>rs</w:t>
      </w:r>
      <w:r w:rsidR="00F32EBC" w:rsidRPr="00030132">
        <w:rPr>
          <w:rFonts w:ascii="Bookman Old Style" w:hAnsi="Bookman Old Style"/>
          <w:sz w:val="20"/>
          <w:szCs w:val="20"/>
        </w:rPr>
        <w:t xml:space="preserve"> </w:t>
      </w:r>
      <w:r w:rsidR="00D86897" w:rsidRPr="00030132">
        <w:rPr>
          <w:rFonts w:ascii="Bookman Old Style" w:hAnsi="Bookman Old Style"/>
          <w:sz w:val="20"/>
          <w:szCs w:val="20"/>
        </w:rPr>
        <w:t xml:space="preserve"> </w:t>
      </w:r>
      <w:proofErr w:type="spellStart"/>
      <w:r w:rsidR="00D86897" w:rsidRPr="00030132">
        <w:rPr>
          <w:rFonts w:ascii="Bookman Old Style" w:hAnsi="Bookman Old Style"/>
          <w:sz w:val="20"/>
          <w:szCs w:val="20"/>
        </w:rPr>
        <w:t>Devere</w:t>
      </w:r>
      <w:proofErr w:type="spellEnd"/>
      <w:proofErr w:type="gramEnd"/>
      <w:r w:rsidR="00D86897" w:rsidRPr="00030132">
        <w:rPr>
          <w:rFonts w:ascii="Bookman Old Style" w:hAnsi="Bookman Old Style"/>
          <w:sz w:val="20"/>
          <w:szCs w:val="20"/>
        </w:rPr>
        <w:t xml:space="preserve"> Hunt</w:t>
      </w:r>
      <w:r w:rsidR="00B5552E">
        <w:rPr>
          <w:rFonts w:ascii="Bookman Old Style" w:hAnsi="Bookman Old Style"/>
          <w:sz w:val="20"/>
          <w:szCs w:val="20"/>
        </w:rPr>
        <w:t xml:space="preserve">, Donna Johnson, Darius </w:t>
      </w:r>
      <w:proofErr w:type="spellStart"/>
      <w:r w:rsidR="00B5552E">
        <w:rPr>
          <w:rFonts w:ascii="Bookman Old Style" w:hAnsi="Bookman Old Style"/>
          <w:sz w:val="20"/>
          <w:szCs w:val="20"/>
        </w:rPr>
        <w:t>Carr</w:t>
      </w:r>
      <w:proofErr w:type="spellEnd"/>
      <w:r w:rsidR="00B5552E">
        <w:rPr>
          <w:rFonts w:ascii="Bookman Old Style" w:hAnsi="Bookman Old Style"/>
          <w:sz w:val="20"/>
          <w:szCs w:val="20"/>
        </w:rPr>
        <w:t xml:space="preserve">, Michelle </w:t>
      </w:r>
      <w:proofErr w:type="spellStart"/>
      <w:r w:rsidR="00B5552E">
        <w:rPr>
          <w:rFonts w:ascii="Bookman Old Style" w:hAnsi="Bookman Old Style"/>
          <w:sz w:val="20"/>
          <w:szCs w:val="20"/>
        </w:rPr>
        <w:t>Smoley</w:t>
      </w:r>
      <w:proofErr w:type="spellEnd"/>
      <w:r w:rsidR="00B5552E">
        <w:rPr>
          <w:rFonts w:ascii="Bookman Old Style" w:hAnsi="Bookman Old Style"/>
          <w:sz w:val="20"/>
          <w:szCs w:val="20"/>
        </w:rPr>
        <w:t xml:space="preserve">, Grace </w:t>
      </w:r>
      <w:proofErr w:type="spellStart"/>
      <w:r w:rsidR="00B5552E">
        <w:rPr>
          <w:rFonts w:ascii="Bookman Old Style" w:hAnsi="Bookman Old Style"/>
          <w:sz w:val="20"/>
          <w:szCs w:val="20"/>
        </w:rPr>
        <w:t>Breshears</w:t>
      </w:r>
      <w:proofErr w:type="spellEnd"/>
    </w:p>
    <w:p w14:paraId="6390DB9E" w14:textId="33B95909" w:rsidR="00A94F7F" w:rsidRPr="003D194B" w:rsidRDefault="00663BE1" w:rsidP="00663BE1">
      <w:pPr>
        <w:spacing w:after="0" w:line="240" w:lineRule="auto"/>
        <w:rPr>
          <w:rFonts w:ascii="Bookman Old Style" w:hAnsi="Bookman Old Style"/>
          <w:sz w:val="24"/>
          <w:szCs w:val="24"/>
        </w:rPr>
      </w:pPr>
      <w:r>
        <w:rPr>
          <w:rFonts w:ascii="Bookman Old Style" w:hAnsi="Bookman Old Style"/>
          <w:b/>
          <w:sz w:val="24"/>
          <w:szCs w:val="24"/>
        </w:rPr>
        <w:t>Guests</w:t>
      </w:r>
      <w:r w:rsidRPr="00570F37">
        <w:rPr>
          <w:rFonts w:ascii="Bookman Old Style" w:hAnsi="Bookman Old Style"/>
          <w:b/>
          <w:sz w:val="24"/>
          <w:szCs w:val="24"/>
        </w:rPr>
        <w:t>:</w:t>
      </w:r>
      <w:r w:rsidR="003D194B">
        <w:rPr>
          <w:rFonts w:ascii="Bookman Old Style" w:hAnsi="Bookman Old Style"/>
          <w:b/>
          <w:sz w:val="24"/>
          <w:szCs w:val="24"/>
        </w:rPr>
        <w:t xml:space="preserve"> </w:t>
      </w:r>
      <w:r w:rsidR="003D194B" w:rsidRPr="003D194B">
        <w:rPr>
          <w:rFonts w:ascii="Bookman Old Style" w:hAnsi="Bookman Old Style"/>
          <w:sz w:val="24"/>
          <w:szCs w:val="24"/>
        </w:rPr>
        <w:t>Kraig Boyd (Hope and Recovery Center Board of Director’s President)</w:t>
      </w:r>
    </w:p>
    <w:p w14:paraId="47462AB1" w14:textId="6F841345" w:rsidR="00624704" w:rsidRPr="008159DA" w:rsidRDefault="008159DA" w:rsidP="008159DA">
      <w:pPr>
        <w:pStyle w:val="ListParagraph"/>
        <w:numPr>
          <w:ilvl w:val="0"/>
          <w:numId w:val="6"/>
        </w:numPr>
        <w:spacing w:after="0" w:line="240" w:lineRule="auto"/>
        <w:rPr>
          <w:rFonts w:ascii="Bookman Old Style" w:hAnsi="Bookman Old Style"/>
          <w:sz w:val="24"/>
          <w:szCs w:val="24"/>
        </w:rPr>
      </w:pPr>
      <w:r w:rsidRPr="008159DA">
        <w:rPr>
          <w:rFonts w:ascii="Bookman Old Style" w:hAnsi="Bookman Old Style"/>
          <w:b/>
          <w:sz w:val="24"/>
          <w:szCs w:val="24"/>
        </w:rPr>
        <w:t xml:space="preserve">Call Meeting to Order – </w:t>
      </w:r>
      <w:r w:rsidR="00337A1F" w:rsidRPr="00337A1F">
        <w:rPr>
          <w:rFonts w:ascii="Bookman Old Style" w:hAnsi="Bookman Old Style"/>
          <w:b/>
          <w:i/>
          <w:sz w:val="24"/>
          <w:szCs w:val="24"/>
        </w:rPr>
        <w:t>Count</w:t>
      </w:r>
      <w:r w:rsidR="00337A1F">
        <w:rPr>
          <w:rFonts w:ascii="Bookman Old Style" w:hAnsi="Bookman Old Style"/>
          <w:b/>
          <w:i/>
          <w:sz w:val="24"/>
          <w:szCs w:val="24"/>
        </w:rPr>
        <w:t>/</w:t>
      </w:r>
      <w:r w:rsidRPr="00D3624A">
        <w:rPr>
          <w:rFonts w:ascii="Bookman Old Style" w:hAnsi="Bookman Old Style"/>
          <w:b/>
          <w:i/>
          <w:sz w:val="24"/>
          <w:szCs w:val="24"/>
        </w:rPr>
        <w:t>determine quorum</w:t>
      </w:r>
      <w:r w:rsidRPr="008159DA">
        <w:rPr>
          <w:rFonts w:ascii="Bookman Old Style" w:hAnsi="Bookman Old Style"/>
          <w:b/>
          <w:sz w:val="24"/>
          <w:szCs w:val="24"/>
        </w:rPr>
        <w:t>:</w:t>
      </w:r>
      <w:r w:rsidR="000361CC">
        <w:rPr>
          <w:rFonts w:ascii="Bookman Old Style" w:hAnsi="Bookman Old Style"/>
          <w:b/>
          <w:sz w:val="24"/>
          <w:szCs w:val="24"/>
        </w:rPr>
        <w:t xml:space="preserve"> </w:t>
      </w:r>
      <w:r w:rsidR="000361CC" w:rsidRPr="000361CC">
        <w:rPr>
          <w:rFonts w:ascii="Bookman Old Style" w:hAnsi="Bookman Old Style"/>
          <w:sz w:val="24"/>
          <w:szCs w:val="24"/>
        </w:rPr>
        <w:t>6/11</w:t>
      </w:r>
    </w:p>
    <w:p w14:paraId="69E0B086" w14:textId="77777777" w:rsidR="008159DA" w:rsidRPr="002146B8" w:rsidRDefault="008159DA" w:rsidP="008159DA">
      <w:pPr>
        <w:pStyle w:val="ListParagraph"/>
        <w:spacing w:after="0" w:line="240" w:lineRule="auto"/>
        <w:rPr>
          <w:rFonts w:ascii="Bookman Old Style" w:hAnsi="Bookman Old Style"/>
          <w:sz w:val="16"/>
          <w:szCs w:val="16"/>
        </w:rPr>
      </w:pPr>
    </w:p>
    <w:p w14:paraId="7A43116E" w14:textId="162CEA19" w:rsidR="00BE09F7" w:rsidRPr="000361CC" w:rsidRDefault="008159DA" w:rsidP="00EE5120">
      <w:pPr>
        <w:pStyle w:val="ListParagraph"/>
        <w:numPr>
          <w:ilvl w:val="0"/>
          <w:numId w:val="6"/>
        </w:numPr>
        <w:spacing w:after="0" w:line="240" w:lineRule="auto"/>
        <w:rPr>
          <w:rFonts w:ascii="Bookman Old Style" w:hAnsi="Bookman Old Style"/>
          <w:sz w:val="24"/>
          <w:szCs w:val="24"/>
        </w:rPr>
      </w:pPr>
      <w:r w:rsidRPr="00C66C2A">
        <w:rPr>
          <w:rFonts w:ascii="Bookman Old Style" w:hAnsi="Bookman Old Style"/>
          <w:b/>
          <w:sz w:val="24"/>
          <w:szCs w:val="24"/>
        </w:rPr>
        <w:t>Prior Month Meeting Minutes</w:t>
      </w:r>
      <w:r w:rsidR="000C2547" w:rsidRPr="00C66C2A">
        <w:rPr>
          <w:rFonts w:ascii="Bookman Old Style" w:hAnsi="Bookman Old Style"/>
          <w:b/>
          <w:sz w:val="24"/>
          <w:szCs w:val="24"/>
        </w:rPr>
        <w:t xml:space="preserve"> – </w:t>
      </w:r>
      <w:r w:rsidR="000C2547" w:rsidRPr="00C66C2A">
        <w:rPr>
          <w:rFonts w:ascii="Bookman Old Style" w:hAnsi="Bookman Old Style"/>
          <w:sz w:val="24"/>
          <w:szCs w:val="24"/>
        </w:rPr>
        <w:t>Changes/Motion/2</w:t>
      </w:r>
      <w:r w:rsidR="000C2547" w:rsidRPr="00C66C2A">
        <w:rPr>
          <w:rFonts w:ascii="Bookman Old Style" w:hAnsi="Bookman Old Style"/>
          <w:sz w:val="24"/>
          <w:szCs w:val="24"/>
          <w:vertAlign w:val="superscript"/>
        </w:rPr>
        <w:t>nd</w:t>
      </w:r>
      <w:r w:rsidRPr="00C66C2A">
        <w:rPr>
          <w:rFonts w:ascii="Bookman Old Style" w:hAnsi="Bookman Old Style"/>
          <w:b/>
          <w:sz w:val="24"/>
          <w:szCs w:val="24"/>
        </w:rPr>
        <w:t>:</w:t>
      </w:r>
      <w:r w:rsidR="00830429" w:rsidRPr="00C66C2A">
        <w:rPr>
          <w:rFonts w:ascii="Bookman Old Style" w:hAnsi="Bookman Old Style"/>
          <w:b/>
          <w:sz w:val="24"/>
          <w:szCs w:val="24"/>
        </w:rPr>
        <w:t xml:space="preserve">  </w:t>
      </w:r>
      <w:r w:rsidR="000361CC" w:rsidRPr="000361CC">
        <w:rPr>
          <w:rFonts w:ascii="Bookman Old Style" w:hAnsi="Bookman Old Style"/>
          <w:sz w:val="24"/>
          <w:szCs w:val="24"/>
        </w:rPr>
        <w:t>Unanimous consent</w:t>
      </w:r>
    </w:p>
    <w:p w14:paraId="1D4CF4AA" w14:textId="77777777" w:rsidR="00C66C2A" w:rsidRPr="00C66C2A" w:rsidRDefault="00C66C2A" w:rsidP="00307419">
      <w:pPr>
        <w:pStyle w:val="ListParagraph"/>
        <w:spacing w:after="0" w:line="240" w:lineRule="auto"/>
        <w:rPr>
          <w:rFonts w:ascii="Bookman Old Style" w:hAnsi="Bookman Old Style"/>
          <w:sz w:val="24"/>
          <w:szCs w:val="24"/>
        </w:rPr>
      </w:pPr>
    </w:p>
    <w:p w14:paraId="10F577BC" w14:textId="15426214" w:rsidR="009B64C4" w:rsidRPr="009B64C4" w:rsidRDefault="00D3624A" w:rsidP="009B64C4">
      <w:pPr>
        <w:pStyle w:val="ListParagraph"/>
        <w:numPr>
          <w:ilvl w:val="0"/>
          <w:numId w:val="6"/>
        </w:numPr>
        <w:spacing w:after="0" w:line="240" w:lineRule="auto"/>
        <w:rPr>
          <w:rFonts w:ascii="Bookman Old Style" w:hAnsi="Bookman Old Style"/>
          <w:b/>
          <w:sz w:val="24"/>
          <w:szCs w:val="24"/>
        </w:rPr>
      </w:pPr>
      <w:r>
        <w:rPr>
          <w:rFonts w:ascii="Bookman Old Style" w:hAnsi="Bookman Old Style"/>
          <w:b/>
          <w:sz w:val="24"/>
          <w:szCs w:val="24"/>
        </w:rPr>
        <w:t>Board Maintenance</w:t>
      </w:r>
      <w:r w:rsidRPr="00570F37">
        <w:rPr>
          <w:rFonts w:ascii="Bookman Old Style" w:hAnsi="Bookman Old Style"/>
          <w:b/>
          <w:sz w:val="24"/>
          <w:szCs w:val="24"/>
        </w:rPr>
        <w:t xml:space="preserve"> – </w:t>
      </w:r>
      <w:r w:rsidR="00322AE3" w:rsidRPr="00322AE3">
        <w:rPr>
          <w:rFonts w:ascii="Bookman Old Style" w:hAnsi="Bookman Old Style"/>
          <w:b/>
          <w:i/>
          <w:sz w:val="24"/>
          <w:szCs w:val="24"/>
        </w:rPr>
        <w:t>Action items</w:t>
      </w:r>
      <w:r w:rsidR="00322AE3">
        <w:rPr>
          <w:rFonts w:ascii="Bookman Old Style" w:hAnsi="Bookman Old Style"/>
          <w:b/>
          <w:sz w:val="24"/>
          <w:szCs w:val="24"/>
        </w:rPr>
        <w:t xml:space="preserve">, </w:t>
      </w:r>
      <w:r w:rsidRPr="00D3624A">
        <w:rPr>
          <w:rFonts w:ascii="Bookman Old Style" w:hAnsi="Bookman Old Style"/>
          <w:b/>
          <w:i/>
          <w:sz w:val="24"/>
          <w:szCs w:val="24"/>
        </w:rPr>
        <w:t>Bylaws, Committee Reports, Welcome or interview new board members, etc.</w:t>
      </w:r>
      <w:r w:rsidR="000C2547">
        <w:rPr>
          <w:rFonts w:ascii="Bookman Old Style" w:hAnsi="Bookman Old Style"/>
          <w:b/>
          <w:i/>
          <w:sz w:val="24"/>
          <w:szCs w:val="24"/>
        </w:rPr>
        <w:t>:</w:t>
      </w:r>
      <w:r w:rsidR="00205E47">
        <w:rPr>
          <w:rFonts w:ascii="Bookman Old Style" w:hAnsi="Bookman Old Style"/>
          <w:b/>
          <w:i/>
          <w:sz w:val="24"/>
          <w:szCs w:val="24"/>
        </w:rPr>
        <w:t xml:space="preserve">  </w:t>
      </w:r>
    </w:p>
    <w:p w14:paraId="0D2D7BB3" w14:textId="0F9D7676" w:rsidR="00E61B00" w:rsidRPr="00096B32" w:rsidRDefault="00003F62" w:rsidP="00B5552E">
      <w:pPr>
        <w:pStyle w:val="ListParagraph"/>
        <w:numPr>
          <w:ilvl w:val="0"/>
          <w:numId w:val="12"/>
        </w:numPr>
        <w:spacing w:after="0" w:line="240" w:lineRule="auto"/>
        <w:ind w:left="1440"/>
        <w:rPr>
          <w:rFonts w:ascii="Bookman Old Style" w:hAnsi="Bookman Old Style"/>
          <w:b/>
          <w:sz w:val="24"/>
          <w:szCs w:val="24"/>
        </w:rPr>
      </w:pPr>
      <w:r>
        <w:rPr>
          <w:rFonts w:ascii="Bookman Old Style" w:hAnsi="Bookman Old Style"/>
          <w:sz w:val="24"/>
          <w:szCs w:val="24"/>
        </w:rPr>
        <w:t xml:space="preserve">Badger Inc – Center for Hope </w:t>
      </w:r>
      <w:r w:rsidR="00096B32">
        <w:rPr>
          <w:rFonts w:ascii="Bookman Old Style" w:hAnsi="Bookman Old Style"/>
          <w:sz w:val="24"/>
          <w:szCs w:val="24"/>
        </w:rPr>
        <w:t xml:space="preserve">Budget review – table until May 2023 meeting due to time needed for 3 action items </w:t>
      </w:r>
    </w:p>
    <w:p w14:paraId="15909DFE" w14:textId="1BCFBEF3" w:rsidR="00096B32" w:rsidRPr="00096B32" w:rsidRDefault="00096B32" w:rsidP="00B5552E">
      <w:pPr>
        <w:pStyle w:val="ListParagraph"/>
        <w:numPr>
          <w:ilvl w:val="0"/>
          <w:numId w:val="12"/>
        </w:numPr>
        <w:spacing w:after="0" w:line="240" w:lineRule="auto"/>
        <w:ind w:left="1440"/>
        <w:rPr>
          <w:rFonts w:ascii="Bookman Old Style" w:hAnsi="Bookman Old Style"/>
          <w:b/>
          <w:sz w:val="24"/>
          <w:szCs w:val="24"/>
        </w:rPr>
      </w:pPr>
      <w:r>
        <w:rPr>
          <w:rFonts w:ascii="Bookman Old Style" w:hAnsi="Bookman Old Style"/>
          <w:sz w:val="24"/>
          <w:szCs w:val="24"/>
        </w:rPr>
        <w:t>Action Items</w:t>
      </w:r>
    </w:p>
    <w:p w14:paraId="0BDD4447" w14:textId="065D1DAA" w:rsidR="00096B32" w:rsidRPr="00096B32" w:rsidRDefault="00096B32" w:rsidP="00096B32">
      <w:pPr>
        <w:pStyle w:val="ListParagraph"/>
        <w:numPr>
          <w:ilvl w:val="0"/>
          <w:numId w:val="13"/>
        </w:numPr>
        <w:spacing w:after="0" w:line="240" w:lineRule="auto"/>
        <w:rPr>
          <w:rFonts w:ascii="Bookman Old Style" w:hAnsi="Bookman Old Style"/>
          <w:b/>
          <w:sz w:val="24"/>
          <w:szCs w:val="24"/>
        </w:rPr>
      </w:pPr>
      <w:r>
        <w:rPr>
          <w:rFonts w:ascii="Bookman Old Style" w:hAnsi="Bookman Old Style"/>
          <w:sz w:val="24"/>
          <w:szCs w:val="24"/>
        </w:rPr>
        <w:t>Activities and allowing participant’s children to attend – discussion, plan, and vote</w:t>
      </w:r>
      <w:r w:rsidR="000361CC">
        <w:rPr>
          <w:rFonts w:ascii="Bookman Old Style" w:hAnsi="Bookman Old Style"/>
          <w:sz w:val="24"/>
          <w:szCs w:val="24"/>
        </w:rPr>
        <w:t xml:space="preserve"> – No vote required there are not any restrictions in policy or bylaws for individual’s children to come </w:t>
      </w:r>
      <w:proofErr w:type="gramStart"/>
      <w:r w:rsidR="000361CC">
        <w:rPr>
          <w:rFonts w:ascii="Bookman Old Style" w:hAnsi="Bookman Old Style"/>
          <w:sz w:val="24"/>
          <w:szCs w:val="24"/>
        </w:rPr>
        <w:t>to  family</w:t>
      </w:r>
      <w:proofErr w:type="gramEnd"/>
      <w:r w:rsidR="000361CC">
        <w:rPr>
          <w:rFonts w:ascii="Bookman Old Style" w:hAnsi="Bookman Old Style"/>
          <w:sz w:val="24"/>
          <w:szCs w:val="24"/>
        </w:rPr>
        <w:t xml:space="preserve"> oriented activity – no vote required.  Sex offenders would not be able to attend </w:t>
      </w:r>
      <w:proofErr w:type="gramStart"/>
      <w:r w:rsidR="000361CC">
        <w:rPr>
          <w:rFonts w:ascii="Bookman Old Style" w:hAnsi="Bookman Old Style"/>
          <w:sz w:val="24"/>
          <w:szCs w:val="24"/>
        </w:rPr>
        <w:t>family oriented</w:t>
      </w:r>
      <w:proofErr w:type="gramEnd"/>
      <w:r w:rsidR="000361CC">
        <w:rPr>
          <w:rFonts w:ascii="Bookman Old Style" w:hAnsi="Bookman Old Style"/>
          <w:sz w:val="24"/>
          <w:szCs w:val="24"/>
        </w:rPr>
        <w:t xml:space="preserve"> activities where there are children present.  Nancy is aware of registered sex offenders and they have a good working </w:t>
      </w:r>
      <w:proofErr w:type="gramStart"/>
      <w:r w:rsidR="000361CC">
        <w:rPr>
          <w:rFonts w:ascii="Bookman Old Style" w:hAnsi="Bookman Old Style"/>
          <w:sz w:val="24"/>
          <w:szCs w:val="24"/>
        </w:rPr>
        <w:t>relationship  to</w:t>
      </w:r>
      <w:proofErr w:type="gramEnd"/>
      <w:r w:rsidR="000361CC">
        <w:rPr>
          <w:rFonts w:ascii="Bookman Old Style" w:hAnsi="Bookman Old Style"/>
          <w:sz w:val="24"/>
          <w:szCs w:val="24"/>
        </w:rPr>
        <w:t xml:space="preserve"> protect both children and sex offender probation requirements and so that sex offenders can still utilize the Center for Hope for substance and mental health recovery support services </w:t>
      </w:r>
    </w:p>
    <w:p w14:paraId="5FFEEF21" w14:textId="4D686FEF" w:rsidR="00096B32" w:rsidRPr="00096B32" w:rsidRDefault="00096B32" w:rsidP="00096B32">
      <w:pPr>
        <w:pStyle w:val="ListParagraph"/>
        <w:numPr>
          <w:ilvl w:val="0"/>
          <w:numId w:val="13"/>
        </w:numPr>
        <w:spacing w:after="0" w:line="240" w:lineRule="auto"/>
        <w:rPr>
          <w:rFonts w:ascii="Bookman Old Style" w:hAnsi="Bookman Old Style"/>
          <w:b/>
          <w:sz w:val="24"/>
          <w:szCs w:val="24"/>
        </w:rPr>
      </w:pPr>
      <w:proofErr w:type="spellStart"/>
      <w:r>
        <w:rPr>
          <w:rFonts w:ascii="Bookman Old Style" w:hAnsi="Bookman Old Style"/>
          <w:sz w:val="24"/>
          <w:szCs w:val="24"/>
        </w:rPr>
        <w:t>Self Care</w:t>
      </w:r>
      <w:proofErr w:type="spellEnd"/>
      <w:r>
        <w:rPr>
          <w:rFonts w:ascii="Bookman Old Style" w:hAnsi="Bookman Old Style"/>
          <w:sz w:val="24"/>
          <w:szCs w:val="24"/>
        </w:rPr>
        <w:t xml:space="preserve"> budget for staff – Nancy proposal, discussion, and vote</w:t>
      </w:r>
      <w:r w:rsidR="000361CC">
        <w:rPr>
          <w:rFonts w:ascii="Bookman Old Style" w:hAnsi="Bookman Old Style"/>
          <w:sz w:val="24"/>
          <w:szCs w:val="24"/>
        </w:rPr>
        <w:t xml:space="preserve"> – Nancy proposal proposed budget for </w:t>
      </w:r>
      <w:proofErr w:type="spellStart"/>
      <w:r w:rsidR="000361CC">
        <w:rPr>
          <w:rFonts w:ascii="Bookman Old Style" w:hAnsi="Bookman Old Style"/>
          <w:sz w:val="24"/>
          <w:szCs w:val="24"/>
        </w:rPr>
        <w:t>self care</w:t>
      </w:r>
      <w:proofErr w:type="spellEnd"/>
      <w:r w:rsidR="000361CC">
        <w:rPr>
          <w:rFonts w:ascii="Bookman Old Style" w:hAnsi="Bookman Old Style"/>
          <w:sz w:val="24"/>
          <w:szCs w:val="24"/>
        </w:rPr>
        <w:t xml:space="preserve"> staff of 500 per fiscal year for each staff member to pay for things like a gym membership, education, or other </w:t>
      </w:r>
      <w:proofErr w:type="spellStart"/>
      <w:r w:rsidR="000361CC">
        <w:rPr>
          <w:rFonts w:ascii="Bookman Old Style" w:hAnsi="Bookman Old Style"/>
          <w:sz w:val="24"/>
          <w:szCs w:val="24"/>
        </w:rPr>
        <w:t>self care</w:t>
      </w:r>
      <w:proofErr w:type="spellEnd"/>
      <w:r w:rsidR="000361CC">
        <w:rPr>
          <w:rFonts w:ascii="Bookman Old Style" w:hAnsi="Bookman Old Style"/>
          <w:sz w:val="24"/>
          <w:szCs w:val="24"/>
        </w:rPr>
        <w:t xml:space="preserve"> expenses as approved by Nancy.  Nancy will monitor use of </w:t>
      </w:r>
      <w:proofErr w:type="spellStart"/>
      <w:r w:rsidR="000361CC">
        <w:rPr>
          <w:rFonts w:ascii="Bookman Old Style" w:hAnsi="Bookman Old Style"/>
          <w:sz w:val="24"/>
          <w:szCs w:val="24"/>
        </w:rPr>
        <w:t>self care</w:t>
      </w:r>
      <w:proofErr w:type="spellEnd"/>
      <w:r w:rsidR="000361CC">
        <w:rPr>
          <w:rFonts w:ascii="Bookman Old Style" w:hAnsi="Bookman Old Style"/>
          <w:sz w:val="24"/>
          <w:szCs w:val="24"/>
        </w:rPr>
        <w:t xml:space="preserve"> budget such as utilizing</w:t>
      </w:r>
      <w:r w:rsidR="00764DA4">
        <w:rPr>
          <w:rFonts w:ascii="Bookman Old Style" w:hAnsi="Bookman Old Style"/>
          <w:sz w:val="24"/>
          <w:szCs w:val="24"/>
        </w:rPr>
        <w:t xml:space="preserve"> gym membership on quarterly basis and if there are not enough funds for the fiscal </w:t>
      </w:r>
      <w:proofErr w:type="gramStart"/>
      <w:r w:rsidR="00764DA4">
        <w:rPr>
          <w:rFonts w:ascii="Bookman Old Style" w:hAnsi="Bookman Old Style"/>
          <w:sz w:val="24"/>
          <w:szCs w:val="24"/>
        </w:rPr>
        <w:t>year  to</w:t>
      </w:r>
      <w:proofErr w:type="gramEnd"/>
      <w:r w:rsidR="00764DA4">
        <w:rPr>
          <w:rFonts w:ascii="Bookman Old Style" w:hAnsi="Bookman Old Style"/>
          <w:sz w:val="24"/>
          <w:szCs w:val="24"/>
        </w:rPr>
        <w:t xml:space="preserve"> include elf help the program will be suspended  April  motioned to approve, Same 2</w:t>
      </w:r>
      <w:r w:rsidR="00764DA4" w:rsidRPr="00764DA4">
        <w:rPr>
          <w:rFonts w:ascii="Bookman Old Style" w:hAnsi="Bookman Old Style"/>
          <w:sz w:val="24"/>
          <w:szCs w:val="24"/>
          <w:vertAlign w:val="superscript"/>
        </w:rPr>
        <w:t>nd</w:t>
      </w:r>
      <w:r w:rsidR="00764DA4">
        <w:rPr>
          <w:rFonts w:ascii="Bookman Old Style" w:hAnsi="Bookman Old Style"/>
          <w:sz w:val="24"/>
          <w:szCs w:val="24"/>
        </w:rPr>
        <w:t xml:space="preserve">  unanimous consent.</w:t>
      </w:r>
    </w:p>
    <w:p w14:paraId="76852A3F" w14:textId="0CCF4C43" w:rsidR="00096B32" w:rsidRPr="00096B32" w:rsidRDefault="00096B32" w:rsidP="00096B32">
      <w:pPr>
        <w:pStyle w:val="ListParagraph"/>
        <w:numPr>
          <w:ilvl w:val="0"/>
          <w:numId w:val="13"/>
        </w:numPr>
        <w:spacing w:after="0" w:line="240" w:lineRule="auto"/>
        <w:rPr>
          <w:rFonts w:ascii="Bookman Old Style" w:hAnsi="Bookman Old Style"/>
          <w:b/>
          <w:sz w:val="24"/>
          <w:szCs w:val="24"/>
        </w:rPr>
      </w:pPr>
      <w:r>
        <w:rPr>
          <w:rFonts w:ascii="Bookman Old Style" w:hAnsi="Bookman Old Style"/>
          <w:sz w:val="24"/>
          <w:szCs w:val="24"/>
        </w:rPr>
        <w:t xml:space="preserve">Center for Hope creating a Pocatello Center for Hope chapter from </w:t>
      </w:r>
      <w:r w:rsidR="00764DA4">
        <w:rPr>
          <w:rFonts w:ascii="Bookman Old Style" w:hAnsi="Bookman Old Style"/>
          <w:sz w:val="24"/>
          <w:szCs w:val="24"/>
        </w:rPr>
        <w:t xml:space="preserve">Hope and Recovery Center.  HRRC has voted to dissolved and donate all funds and shift all program, operations, and funds to Center for Hope per approval by Center for Hope board to create a chapter of Center for Hope in Pocatello.  There would be </w:t>
      </w:r>
      <w:proofErr w:type="spellStart"/>
      <w:r w:rsidR="00764DA4">
        <w:rPr>
          <w:rFonts w:ascii="Bookman Old Style" w:hAnsi="Bookman Old Style"/>
          <w:sz w:val="24"/>
          <w:szCs w:val="24"/>
        </w:rPr>
        <w:t>be</w:t>
      </w:r>
      <w:proofErr w:type="spellEnd"/>
      <w:r w:rsidR="00764DA4">
        <w:rPr>
          <w:rFonts w:ascii="Bookman Old Style" w:hAnsi="Bookman Old Style"/>
          <w:sz w:val="24"/>
          <w:szCs w:val="24"/>
        </w:rPr>
        <w:t xml:space="preserve"> 4 seats on the Center for Hope board for Pocatello and its satellite offices.  </w:t>
      </w:r>
      <w:r w:rsidR="00C431E2">
        <w:rPr>
          <w:rFonts w:ascii="Bookman Old Style" w:hAnsi="Bookman Old Style"/>
          <w:sz w:val="24"/>
          <w:szCs w:val="24"/>
        </w:rPr>
        <w:t xml:space="preserve">Members of HRRC Executive Committee would not be able to be member of Center for Hope board for now for clean break. </w:t>
      </w:r>
      <w:proofErr w:type="spellStart"/>
      <w:r w:rsidR="00C431E2">
        <w:rPr>
          <w:rFonts w:ascii="Bookman Old Style" w:hAnsi="Bookman Old Style"/>
          <w:sz w:val="24"/>
          <w:szCs w:val="24"/>
        </w:rPr>
        <w:t>Jimm</w:t>
      </w:r>
      <w:r w:rsidR="00764DA4">
        <w:rPr>
          <w:rFonts w:ascii="Bookman Old Style" w:hAnsi="Bookman Old Style"/>
          <w:sz w:val="24"/>
          <w:szCs w:val="24"/>
        </w:rPr>
        <w:t>Center</w:t>
      </w:r>
      <w:proofErr w:type="spellEnd"/>
      <w:r w:rsidR="00764DA4">
        <w:rPr>
          <w:rFonts w:ascii="Bookman Old Style" w:hAnsi="Bookman Old Style"/>
          <w:sz w:val="24"/>
          <w:szCs w:val="24"/>
        </w:rPr>
        <w:t xml:space="preserve"> for Hope would need to create a contract with BEST for Executive Director Services.  Center for Hope in Pocatello would be called Center for Hope South.  Center for Hope would have a separate account for Center for Hope South operations.  IROC DBH has agreed to shift HRRC IROC RSS to Center for Hope for Center for Hope S</w:t>
      </w:r>
      <w:r w:rsidR="00C431E2">
        <w:rPr>
          <w:rFonts w:ascii="Bookman Old Style" w:hAnsi="Bookman Old Style"/>
          <w:sz w:val="24"/>
          <w:szCs w:val="24"/>
        </w:rPr>
        <w:t xml:space="preserve">outh </w:t>
      </w:r>
      <w:r w:rsidR="00C431E2">
        <w:rPr>
          <w:rFonts w:ascii="Bookman Old Style" w:hAnsi="Bookman Old Style"/>
          <w:sz w:val="24"/>
          <w:szCs w:val="24"/>
        </w:rPr>
        <w:lastRenderedPageBreak/>
        <w:t xml:space="preserve">operations. </w:t>
      </w:r>
      <w:r w:rsidR="00764DA4">
        <w:rPr>
          <w:rFonts w:ascii="Bookman Old Style" w:hAnsi="Bookman Old Style"/>
          <w:sz w:val="24"/>
          <w:szCs w:val="24"/>
        </w:rPr>
        <w:t xml:space="preserve">Kraig Boyd (president of HRRC) was present to provide support for this action. Sam made a motion to accept the above described plan </w:t>
      </w:r>
      <w:proofErr w:type="gramStart"/>
      <w:r w:rsidR="00764DA4">
        <w:rPr>
          <w:rFonts w:ascii="Bookman Old Style" w:hAnsi="Bookman Old Style"/>
          <w:sz w:val="24"/>
          <w:szCs w:val="24"/>
        </w:rPr>
        <w:t>and  proposal</w:t>
      </w:r>
      <w:proofErr w:type="gramEnd"/>
      <w:r w:rsidR="00764DA4">
        <w:rPr>
          <w:rFonts w:ascii="Bookman Old Style" w:hAnsi="Bookman Old Style"/>
          <w:sz w:val="24"/>
          <w:szCs w:val="24"/>
        </w:rPr>
        <w:t>. Anne second.  Unanimous consent.</w:t>
      </w:r>
    </w:p>
    <w:p w14:paraId="6539A4FB" w14:textId="4FF67AC7" w:rsidR="009B64C4" w:rsidRPr="00E61B00" w:rsidRDefault="009B64C4" w:rsidP="00E61B00">
      <w:pPr>
        <w:pStyle w:val="ListParagraph"/>
        <w:spacing w:after="0" w:line="240" w:lineRule="auto"/>
        <w:ind w:left="1440"/>
        <w:rPr>
          <w:rFonts w:ascii="Bookman Old Style" w:hAnsi="Bookman Old Style"/>
          <w:b/>
          <w:sz w:val="24"/>
          <w:szCs w:val="24"/>
        </w:rPr>
      </w:pPr>
    </w:p>
    <w:p w14:paraId="080F03BB" w14:textId="77777777" w:rsidR="007609AB" w:rsidRPr="00205E47" w:rsidRDefault="00D3624A" w:rsidP="007609AB">
      <w:pPr>
        <w:pStyle w:val="ListParagraph"/>
        <w:numPr>
          <w:ilvl w:val="0"/>
          <w:numId w:val="6"/>
        </w:numPr>
        <w:spacing w:after="0" w:line="240" w:lineRule="auto"/>
        <w:rPr>
          <w:rFonts w:ascii="Bookman Old Style" w:hAnsi="Bookman Old Style"/>
          <w:b/>
          <w:i/>
          <w:sz w:val="24"/>
          <w:szCs w:val="24"/>
        </w:rPr>
      </w:pPr>
      <w:r w:rsidRPr="008159DA">
        <w:rPr>
          <w:rFonts w:ascii="Bookman Old Style" w:hAnsi="Bookman Old Style"/>
          <w:b/>
          <w:sz w:val="24"/>
          <w:szCs w:val="24"/>
        </w:rPr>
        <w:t>Financial/Ins</w:t>
      </w:r>
      <w:r w:rsidR="00C877D2">
        <w:rPr>
          <w:rFonts w:ascii="Bookman Old Style" w:hAnsi="Bookman Old Style"/>
          <w:b/>
          <w:sz w:val="24"/>
          <w:szCs w:val="24"/>
        </w:rPr>
        <w:t>urance Report – Monthly Profit Loss</w:t>
      </w:r>
      <w:r w:rsidRPr="008159DA">
        <w:rPr>
          <w:rFonts w:ascii="Bookman Old Style" w:hAnsi="Bookman Old Style"/>
          <w:b/>
          <w:sz w:val="24"/>
          <w:szCs w:val="24"/>
        </w:rPr>
        <w:t xml:space="preserve"> Statement</w:t>
      </w:r>
      <w:r>
        <w:rPr>
          <w:rFonts w:ascii="Bookman Old Style" w:hAnsi="Bookman Old Style"/>
          <w:b/>
          <w:sz w:val="24"/>
          <w:szCs w:val="24"/>
        </w:rPr>
        <w:t xml:space="preserve"> </w:t>
      </w:r>
      <w:r w:rsidRPr="008159DA">
        <w:rPr>
          <w:rFonts w:ascii="Bookman Old Style" w:hAnsi="Bookman Old Style"/>
          <w:sz w:val="20"/>
          <w:szCs w:val="20"/>
        </w:rPr>
        <w:t>(Jan, Apr, July, Oct)</w:t>
      </w:r>
      <w:r w:rsidR="000C2547">
        <w:rPr>
          <w:rFonts w:ascii="Bookman Old Style" w:hAnsi="Bookman Old Style"/>
          <w:sz w:val="20"/>
          <w:szCs w:val="20"/>
        </w:rPr>
        <w:t>:</w:t>
      </w:r>
      <w:r>
        <w:rPr>
          <w:rFonts w:ascii="Bookman Old Style" w:hAnsi="Bookman Old Style"/>
          <w:sz w:val="20"/>
          <w:szCs w:val="20"/>
        </w:rPr>
        <w:t xml:space="preserve"> </w:t>
      </w:r>
      <w:r w:rsidR="00205E47">
        <w:rPr>
          <w:rFonts w:ascii="Bookman Old Style" w:hAnsi="Bookman Old Style"/>
          <w:sz w:val="20"/>
          <w:szCs w:val="20"/>
        </w:rPr>
        <w:t xml:space="preserve">  </w:t>
      </w:r>
    </w:p>
    <w:p w14:paraId="6C0321B7" w14:textId="0E8C13CF" w:rsidR="007609AB" w:rsidRPr="00096B32" w:rsidRDefault="005D418A" w:rsidP="007609AB">
      <w:pPr>
        <w:pStyle w:val="ListParagraph"/>
        <w:numPr>
          <w:ilvl w:val="0"/>
          <w:numId w:val="10"/>
        </w:numPr>
        <w:spacing w:after="0" w:line="240" w:lineRule="auto"/>
        <w:rPr>
          <w:rFonts w:ascii="Bookman Old Style" w:hAnsi="Bookman Old Style"/>
          <w:b/>
          <w:i/>
          <w:sz w:val="24"/>
          <w:szCs w:val="24"/>
        </w:rPr>
      </w:pPr>
      <w:r>
        <w:rPr>
          <w:rFonts w:ascii="Bookman Old Style" w:hAnsi="Bookman Old Style"/>
          <w:sz w:val="24"/>
          <w:szCs w:val="24"/>
        </w:rPr>
        <w:t>See Profit Loss statement</w:t>
      </w:r>
      <w:r w:rsidR="009B64C4">
        <w:rPr>
          <w:rFonts w:ascii="Bookman Old Style" w:hAnsi="Bookman Old Style"/>
          <w:sz w:val="24"/>
          <w:szCs w:val="24"/>
        </w:rPr>
        <w:t xml:space="preserve"> </w:t>
      </w:r>
      <w:r w:rsidR="00096B32">
        <w:rPr>
          <w:rFonts w:ascii="Bookman Old Style" w:hAnsi="Bookman Old Style"/>
          <w:sz w:val="24"/>
          <w:szCs w:val="24"/>
        </w:rPr>
        <w:t xml:space="preserve">and balance sheet </w:t>
      </w:r>
      <w:r w:rsidR="009B64C4">
        <w:rPr>
          <w:rFonts w:ascii="Bookman Old Style" w:hAnsi="Bookman Old Style"/>
          <w:sz w:val="24"/>
          <w:szCs w:val="24"/>
        </w:rPr>
        <w:t>in email</w:t>
      </w:r>
    </w:p>
    <w:p w14:paraId="2EE09C3B" w14:textId="376D27B8" w:rsidR="00096B32" w:rsidRPr="00003F62" w:rsidRDefault="00096B32" w:rsidP="007609AB">
      <w:pPr>
        <w:pStyle w:val="ListParagraph"/>
        <w:numPr>
          <w:ilvl w:val="0"/>
          <w:numId w:val="10"/>
        </w:numPr>
        <w:spacing w:after="0" w:line="240" w:lineRule="auto"/>
        <w:rPr>
          <w:rFonts w:ascii="Bookman Old Style" w:hAnsi="Bookman Old Style"/>
          <w:b/>
          <w:i/>
          <w:sz w:val="24"/>
          <w:szCs w:val="24"/>
        </w:rPr>
      </w:pPr>
      <w:r>
        <w:rPr>
          <w:rFonts w:ascii="Bookman Old Style" w:hAnsi="Bookman Old Style"/>
          <w:sz w:val="24"/>
          <w:szCs w:val="24"/>
        </w:rPr>
        <w:t>See 2022 990 in email</w:t>
      </w:r>
    </w:p>
    <w:p w14:paraId="547AA725" w14:textId="09A47542" w:rsidR="00003F62" w:rsidRPr="00777D0A" w:rsidRDefault="00003F62" w:rsidP="007609AB">
      <w:pPr>
        <w:pStyle w:val="ListParagraph"/>
        <w:numPr>
          <w:ilvl w:val="0"/>
          <w:numId w:val="10"/>
        </w:numPr>
        <w:spacing w:after="0" w:line="240" w:lineRule="auto"/>
        <w:rPr>
          <w:rFonts w:ascii="Bookman Old Style" w:hAnsi="Bookman Old Style"/>
          <w:b/>
          <w:i/>
          <w:sz w:val="24"/>
          <w:szCs w:val="24"/>
        </w:rPr>
      </w:pPr>
      <w:r>
        <w:rPr>
          <w:rFonts w:ascii="Bookman Old Style" w:hAnsi="Bookman Old Style"/>
          <w:sz w:val="24"/>
          <w:szCs w:val="24"/>
        </w:rPr>
        <w:t xml:space="preserve">Center for Hope Financial Review (Searle, Hart, and Associates) and United Way Grant Application – </w:t>
      </w:r>
      <w:proofErr w:type="gramStart"/>
      <w:r w:rsidRPr="00777D0A">
        <w:rPr>
          <w:rFonts w:ascii="Bookman Old Style" w:hAnsi="Bookman Old Style"/>
          <w:b/>
          <w:sz w:val="24"/>
          <w:szCs w:val="24"/>
        </w:rPr>
        <w:t>April</w:t>
      </w:r>
      <w:r w:rsidR="00777D0A" w:rsidRPr="00777D0A">
        <w:rPr>
          <w:rFonts w:ascii="Bookman Old Style" w:hAnsi="Bookman Old Style"/>
          <w:b/>
          <w:sz w:val="24"/>
          <w:szCs w:val="24"/>
        </w:rPr>
        <w:t xml:space="preserve">  </w:t>
      </w:r>
      <w:r w:rsidR="00096B32">
        <w:rPr>
          <w:rFonts w:ascii="Bookman Old Style" w:hAnsi="Bookman Old Style"/>
          <w:b/>
          <w:sz w:val="24"/>
          <w:szCs w:val="24"/>
        </w:rPr>
        <w:t>Financial</w:t>
      </w:r>
      <w:proofErr w:type="gramEnd"/>
      <w:r w:rsidR="00096B32">
        <w:rPr>
          <w:rFonts w:ascii="Bookman Old Style" w:hAnsi="Bookman Old Style"/>
          <w:b/>
          <w:sz w:val="24"/>
          <w:szCs w:val="24"/>
        </w:rPr>
        <w:t xml:space="preserve"> Review complete, no issues, </w:t>
      </w:r>
      <w:r w:rsidR="00322AE3">
        <w:rPr>
          <w:rFonts w:ascii="Bookman Old Style" w:hAnsi="Bookman Old Style"/>
          <w:b/>
          <w:sz w:val="24"/>
          <w:szCs w:val="24"/>
        </w:rPr>
        <w:t>all finances</w:t>
      </w:r>
      <w:r w:rsidR="00096B32">
        <w:rPr>
          <w:rFonts w:ascii="Bookman Old Style" w:hAnsi="Bookman Old Style"/>
          <w:b/>
          <w:sz w:val="24"/>
          <w:szCs w:val="24"/>
        </w:rPr>
        <w:t xml:space="preserve"> in order, </w:t>
      </w:r>
      <w:r w:rsidR="00322AE3">
        <w:rPr>
          <w:rFonts w:ascii="Bookman Old Style" w:hAnsi="Bookman Old Style"/>
          <w:b/>
          <w:sz w:val="24"/>
          <w:szCs w:val="24"/>
        </w:rPr>
        <w:t>See financial review in email.  United Way application will be submitted Tuesday April 11</w:t>
      </w:r>
      <w:r w:rsidR="00322AE3" w:rsidRPr="00322AE3">
        <w:rPr>
          <w:rFonts w:ascii="Bookman Old Style" w:hAnsi="Bookman Old Style"/>
          <w:b/>
          <w:sz w:val="24"/>
          <w:szCs w:val="24"/>
          <w:vertAlign w:val="superscript"/>
        </w:rPr>
        <w:t>th</w:t>
      </w:r>
      <w:r w:rsidR="00322AE3">
        <w:rPr>
          <w:rFonts w:ascii="Bookman Old Style" w:hAnsi="Bookman Old Style"/>
          <w:b/>
          <w:sz w:val="24"/>
          <w:szCs w:val="24"/>
        </w:rPr>
        <w:t xml:space="preserve">. </w:t>
      </w:r>
    </w:p>
    <w:p w14:paraId="1CDEC712" w14:textId="6091A34F" w:rsidR="00003F62" w:rsidRDefault="00003F62" w:rsidP="00003F62">
      <w:pPr>
        <w:pStyle w:val="ListParagraph"/>
        <w:numPr>
          <w:ilvl w:val="0"/>
          <w:numId w:val="10"/>
        </w:numPr>
        <w:spacing w:after="0" w:line="240" w:lineRule="auto"/>
        <w:rPr>
          <w:rFonts w:ascii="Bookman Old Style" w:hAnsi="Bookman Old Style"/>
          <w:sz w:val="24"/>
          <w:szCs w:val="24"/>
        </w:rPr>
      </w:pPr>
      <w:r>
        <w:rPr>
          <w:rFonts w:ascii="Bookman Old Style" w:hAnsi="Bookman Old Style"/>
          <w:sz w:val="24"/>
          <w:szCs w:val="24"/>
        </w:rPr>
        <w:t>Center for Hope fiscal agent for Hope and Recovery Center Pocatello</w:t>
      </w:r>
      <w:r w:rsidRPr="00B5552E">
        <w:rPr>
          <w:rFonts w:ascii="Bookman Old Style" w:hAnsi="Bookman Old Style"/>
          <w:sz w:val="24"/>
          <w:szCs w:val="24"/>
        </w:rPr>
        <w:t xml:space="preserve"> </w:t>
      </w:r>
      <w:r>
        <w:rPr>
          <w:rFonts w:ascii="Bookman Old Style" w:hAnsi="Bookman Old Style"/>
          <w:sz w:val="24"/>
          <w:szCs w:val="24"/>
        </w:rPr>
        <w:t>– Report on the UW grant application for Hope and Recovery Center – Nancy/April</w:t>
      </w:r>
    </w:p>
    <w:p w14:paraId="63E8C9A8" w14:textId="08450309" w:rsidR="00003F62" w:rsidRPr="00307419" w:rsidRDefault="00003F62" w:rsidP="00003F62">
      <w:pPr>
        <w:pStyle w:val="ListParagraph"/>
        <w:spacing w:after="0" w:line="240" w:lineRule="auto"/>
        <w:ind w:left="1440"/>
        <w:rPr>
          <w:rFonts w:ascii="Bookman Old Style" w:hAnsi="Bookman Old Style"/>
          <w:b/>
          <w:i/>
          <w:sz w:val="24"/>
          <w:szCs w:val="24"/>
        </w:rPr>
      </w:pPr>
    </w:p>
    <w:p w14:paraId="1E204C6B" w14:textId="13972EE6" w:rsidR="007A06D3" w:rsidRPr="009B64C4" w:rsidRDefault="00D3624A" w:rsidP="009508E7">
      <w:pPr>
        <w:pStyle w:val="ListParagraph"/>
        <w:numPr>
          <w:ilvl w:val="0"/>
          <w:numId w:val="6"/>
        </w:numPr>
        <w:spacing w:after="0" w:line="240" w:lineRule="auto"/>
        <w:rPr>
          <w:rFonts w:ascii="Bookman Old Style" w:hAnsi="Bookman Old Style"/>
          <w:sz w:val="16"/>
          <w:szCs w:val="16"/>
        </w:rPr>
      </w:pPr>
      <w:r w:rsidRPr="0026342D">
        <w:rPr>
          <w:rFonts w:ascii="Bookman Old Style" w:hAnsi="Bookman Old Style"/>
          <w:b/>
          <w:sz w:val="24"/>
          <w:szCs w:val="24"/>
        </w:rPr>
        <w:t>Director’s Report – Funding/Grants</w:t>
      </w:r>
      <w:r w:rsidR="00680FED">
        <w:rPr>
          <w:rFonts w:ascii="Bookman Old Style" w:hAnsi="Bookman Old Style"/>
          <w:b/>
          <w:sz w:val="24"/>
          <w:szCs w:val="24"/>
        </w:rPr>
        <w:t>/Budget</w:t>
      </w:r>
      <w:r w:rsidR="00683028">
        <w:rPr>
          <w:rFonts w:ascii="Bookman Old Style" w:hAnsi="Bookman Old Style"/>
          <w:b/>
          <w:sz w:val="24"/>
          <w:szCs w:val="24"/>
        </w:rPr>
        <w:t>, Funding</w:t>
      </w:r>
      <w:r w:rsidRPr="00E61B00">
        <w:rPr>
          <w:rFonts w:ascii="Bookman Old Style" w:hAnsi="Bookman Old Style"/>
          <w:b/>
          <w:sz w:val="28"/>
          <w:szCs w:val="28"/>
          <w:u w:val="single"/>
        </w:rPr>
        <w:t xml:space="preserve">, </w:t>
      </w:r>
      <w:r w:rsidR="00E61B00" w:rsidRPr="00E61B00">
        <w:rPr>
          <w:rFonts w:ascii="Bookman Old Style" w:hAnsi="Bookman Old Style"/>
          <w:b/>
          <w:sz w:val="28"/>
          <w:szCs w:val="28"/>
          <w:u w:val="single"/>
        </w:rPr>
        <w:t xml:space="preserve">Upcoming </w:t>
      </w:r>
      <w:r w:rsidRPr="00E61B00">
        <w:rPr>
          <w:rFonts w:ascii="Bookman Old Style" w:hAnsi="Bookman Old Style"/>
          <w:b/>
          <w:sz w:val="28"/>
          <w:szCs w:val="28"/>
          <w:u w:val="single"/>
        </w:rPr>
        <w:t>Events</w:t>
      </w:r>
      <w:r w:rsidRPr="0026342D">
        <w:rPr>
          <w:rFonts w:ascii="Bookman Old Style" w:hAnsi="Bookman Old Style"/>
          <w:b/>
          <w:sz w:val="24"/>
          <w:szCs w:val="24"/>
        </w:rPr>
        <w:t>, Statistics and Outcomes of Participants, Future Plans, Ideas, Activities, Volunteers, Groups, Outreach</w:t>
      </w:r>
      <w:r w:rsidR="00680FED">
        <w:rPr>
          <w:rFonts w:ascii="Bookman Old Style" w:hAnsi="Bookman Old Style"/>
          <w:b/>
          <w:sz w:val="24"/>
          <w:szCs w:val="24"/>
        </w:rPr>
        <w:t>, Travel</w:t>
      </w:r>
      <w:r w:rsidR="000C2547">
        <w:rPr>
          <w:rFonts w:ascii="Bookman Old Style" w:hAnsi="Bookman Old Style"/>
          <w:b/>
          <w:sz w:val="24"/>
          <w:szCs w:val="24"/>
        </w:rPr>
        <w:t>:</w:t>
      </w:r>
      <w:r w:rsidRPr="0026342D">
        <w:rPr>
          <w:rFonts w:ascii="Bookman Old Style" w:hAnsi="Bookman Old Style"/>
          <w:b/>
          <w:sz w:val="24"/>
          <w:szCs w:val="24"/>
        </w:rPr>
        <w:t xml:space="preserve"> </w:t>
      </w:r>
    </w:p>
    <w:p w14:paraId="1AE70154" w14:textId="19C87491" w:rsidR="00E463D5" w:rsidRDefault="00764DA4" w:rsidP="009508E7">
      <w:pPr>
        <w:pStyle w:val="ListParagraph"/>
        <w:spacing w:after="0" w:line="240" w:lineRule="auto"/>
        <w:rPr>
          <w:rFonts w:ascii="Bookman Old Style" w:hAnsi="Bookman Old Style"/>
          <w:sz w:val="24"/>
          <w:szCs w:val="24"/>
        </w:rPr>
      </w:pPr>
      <w:r>
        <w:rPr>
          <w:rFonts w:ascii="Bookman Old Style" w:hAnsi="Bookman Old Style"/>
          <w:sz w:val="24"/>
          <w:szCs w:val="24"/>
        </w:rPr>
        <w:t>See director’s report attached below</w:t>
      </w:r>
    </w:p>
    <w:p w14:paraId="3A2C9AD8" w14:textId="77777777" w:rsidR="00C431E2" w:rsidRPr="009508E7" w:rsidRDefault="00C431E2" w:rsidP="009508E7">
      <w:pPr>
        <w:pStyle w:val="ListParagraph"/>
        <w:spacing w:after="0" w:line="240" w:lineRule="auto"/>
        <w:rPr>
          <w:rFonts w:ascii="Bookman Old Style" w:hAnsi="Bookman Old Style"/>
          <w:sz w:val="24"/>
          <w:szCs w:val="24"/>
        </w:rPr>
      </w:pPr>
    </w:p>
    <w:p w14:paraId="2B2AA2E0" w14:textId="77777777" w:rsidR="00D3624A" w:rsidRDefault="00D3624A" w:rsidP="00D3624A">
      <w:pPr>
        <w:pStyle w:val="ListParagraph"/>
        <w:numPr>
          <w:ilvl w:val="0"/>
          <w:numId w:val="6"/>
        </w:numPr>
        <w:spacing w:after="0" w:line="240" w:lineRule="auto"/>
        <w:rPr>
          <w:rFonts w:ascii="Bookman Old Style" w:hAnsi="Bookman Old Style"/>
          <w:b/>
          <w:sz w:val="24"/>
          <w:szCs w:val="24"/>
        </w:rPr>
      </w:pPr>
      <w:r w:rsidRPr="0026342D">
        <w:rPr>
          <w:rFonts w:ascii="Bookman Old Style" w:hAnsi="Bookman Old Style"/>
          <w:b/>
          <w:sz w:val="24"/>
          <w:szCs w:val="24"/>
        </w:rPr>
        <w:t>Other Agenda items</w:t>
      </w:r>
      <w:r>
        <w:rPr>
          <w:rFonts w:ascii="Bookman Old Style" w:hAnsi="Bookman Old Style"/>
          <w:b/>
          <w:sz w:val="24"/>
          <w:szCs w:val="24"/>
        </w:rPr>
        <w:t>/Guest Presenters</w:t>
      </w:r>
      <w:r w:rsidR="000C2547">
        <w:rPr>
          <w:rFonts w:ascii="Bookman Old Style" w:hAnsi="Bookman Old Style"/>
          <w:b/>
          <w:sz w:val="24"/>
          <w:szCs w:val="24"/>
        </w:rPr>
        <w:t>:</w:t>
      </w:r>
    </w:p>
    <w:p w14:paraId="14DEAFD8" w14:textId="309C1B84" w:rsidR="00683028" w:rsidRDefault="00683028" w:rsidP="00D3624A">
      <w:pPr>
        <w:spacing w:after="0" w:line="240" w:lineRule="auto"/>
        <w:rPr>
          <w:rFonts w:ascii="Bookman Old Style" w:hAnsi="Bookman Old Style"/>
          <w:sz w:val="24"/>
          <w:szCs w:val="24"/>
        </w:rPr>
      </w:pPr>
      <w:r>
        <w:rPr>
          <w:rFonts w:ascii="Bookman Old Style" w:hAnsi="Bookman Old Style"/>
          <w:sz w:val="24"/>
          <w:szCs w:val="24"/>
        </w:rPr>
        <w:tab/>
      </w:r>
      <w:r w:rsidR="00764DA4">
        <w:rPr>
          <w:rFonts w:ascii="Bookman Old Style" w:hAnsi="Bookman Old Style"/>
          <w:sz w:val="24"/>
          <w:szCs w:val="24"/>
        </w:rPr>
        <w:t>May 12</w:t>
      </w:r>
      <w:r w:rsidR="00764DA4" w:rsidRPr="00764DA4">
        <w:rPr>
          <w:rFonts w:ascii="Bookman Old Style" w:hAnsi="Bookman Old Style"/>
          <w:sz w:val="24"/>
          <w:szCs w:val="24"/>
          <w:vertAlign w:val="superscript"/>
        </w:rPr>
        <w:t>th</w:t>
      </w:r>
      <w:r w:rsidR="00764DA4">
        <w:rPr>
          <w:rFonts w:ascii="Bookman Old Style" w:hAnsi="Bookman Old Style"/>
          <w:sz w:val="24"/>
          <w:szCs w:val="24"/>
        </w:rPr>
        <w:t xml:space="preserve"> is the RHS Symposium and RHS 5K Fun Run fundraiser is May 13</w:t>
      </w:r>
      <w:r w:rsidR="00764DA4" w:rsidRPr="00C431E2">
        <w:rPr>
          <w:rFonts w:ascii="Bookman Old Style" w:hAnsi="Bookman Old Style"/>
          <w:sz w:val="24"/>
          <w:szCs w:val="24"/>
          <w:vertAlign w:val="superscript"/>
        </w:rPr>
        <w:t>th</w:t>
      </w:r>
    </w:p>
    <w:p w14:paraId="6FD86F97" w14:textId="77777777" w:rsidR="00C431E2" w:rsidRDefault="00C431E2" w:rsidP="00D3624A">
      <w:pPr>
        <w:spacing w:after="0" w:line="240" w:lineRule="auto"/>
        <w:rPr>
          <w:rFonts w:ascii="Bookman Old Style" w:hAnsi="Bookman Old Style"/>
          <w:sz w:val="24"/>
          <w:szCs w:val="24"/>
        </w:rPr>
      </w:pPr>
    </w:p>
    <w:p w14:paraId="3E0CBF05" w14:textId="36A6F8BF" w:rsidR="00D3624A" w:rsidRDefault="00D3624A" w:rsidP="00D3624A">
      <w:pPr>
        <w:pStyle w:val="ListParagraph"/>
        <w:numPr>
          <w:ilvl w:val="0"/>
          <w:numId w:val="6"/>
        </w:numPr>
        <w:spacing w:after="0" w:line="240" w:lineRule="auto"/>
        <w:rPr>
          <w:rFonts w:ascii="Bookman Old Style" w:hAnsi="Bookman Old Style"/>
          <w:b/>
          <w:sz w:val="24"/>
          <w:szCs w:val="24"/>
        </w:rPr>
      </w:pPr>
      <w:r w:rsidRPr="00572E8C">
        <w:rPr>
          <w:rFonts w:ascii="Bookman Old Style" w:hAnsi="Bookman Old Style"/>
          <w:b/>
          <w:sz w:val="24"/>
          <w:szCs w:val="24"/>
        </w:rPr>
        <w:t>Assignments</w:t>
      </w:r>
      <w:r w:rsidR="000C2547">
        <w:rPr>
          <w:rFonts w:ascii="Bookman Old Style" w:hAnsi="Bookman Old Style"/>
          <w:b/>
          <w:sz w:val="24"/>
          <w:szCs w:val="24"/>
        </w:rPr>
        <w:t>:</w:t>
      </w:r>
      <w:r w:rsidR="00F578C8">
        <w:rPr>
          <w:rFonts w:ascii="Bookman Old Style" w:hAnsi="Bookman Old Style"/>
          <w:b/>
          <w:sz w:val="24"/>
          <w:szCs w:val="24"/>
        </w:rPr>
        <w:t xml:space="preserve">  </w:t>
      </w:r>
    </w:p>
    <w:p w14:paraId="0A08FC96" w14:textId="77777777" w:rsidR="00851C2C" w:rsidRDefault="00851C2C" w:rsidP="00C34223">
      <w:pPr>
        <w:pStyle w:val="ListParagraph"/>
        <w:spacing w:after="0" w:line="240" w:lineRule="auto"/>
        <w:rPr>
          <w:rFonts w:ascii="Bookman Old Style" w:hAnsi="Bookman Old Style"/>
          <w:b/>
          <w:sz w:val="24"/>
          <w:szCs w:val="24"/>
        </w:rPr>
      </w:pPr>
    </w:p>
    <w:p w14:paraId="1B06662C" w14:textId="63F387F2" w:rsidR="00C26D91" w:rsidRPr="00C26D91" w:rsidRDefault="00D3624A" w:rsidP="000A4BFE">
      <w:pPr>
        <w:pStyle w:val="ListParagraph"/>
        <w:numPr>
          <w:ilvl w:val="0"/>
          <w:numId w:val="6"/>
        </w:numPr>
        <w:spacing w:after="0" w:line="240" w:lineRule="auto"/>
        <w:rPr>
          <w:rFonts w:ascii="Bookman Old Style" w:hAnsi="Bookman Old Style"/>
          <w:b/>
          <w:sz w:val="20"/>
          <w:szCs w:val="20"/>
        </w:rPr>
      </w:pPr>
      <w:r w:rsidRPr="00C26D91">
        <w:rPr>
          <w:rFonts w:ascii="Bookman Old Style" w:hAnsi="Bookman Old Style"/>
          <w:b/>
          <w:sz w:val="24"/>
          <w:szCs w:val="24"/>
        </w:rPr>
        <w:t>Establish/Remind next meeting time</w:t>
      </w:r>
      <w:r w:rsidR="000C2547" w:rsidRPr="00C26D91">
        <w:rPr>
          <w:rFonts w:ascii="Bookman Old Style" w:hAnsi="Bookman Old Style"/>
          <w:b/>
          <w:sz w:val="24"/>
          <w:szCs w:val="24"/>
        </w:rPr>
        <w:t>:</w:t>
      </w:r>
      <w:r w:rsidR="009B64C4" w:rsidRPr="00C26D91">
        <w:rPr>
          <w:rFonts w:ascii="Bookman Old Style" w:hAnsi="Bookman Old Style"/>
          <w:sz w:val="24"/>
          <w:szCs w:val="24"/>
        </w:rPr>
        <w:t xml:space="preserve">  Monday – </w:t>
      </w:r>
      <w:r w:rsidR="000361CC">
        <w:rPr>
          <w:rFonts w:ascii="Bookman Old Style" w:hAnsi="Bookman Old Style"/>
          <w:sz w:val="24"/>
          <w:szCs w:val="24"/>
        </w:rPr>
        <w:t>May 8</w:t>
      </w:r>
      <w:r w:rsidR="00857B97" w:rsidRPr="00C26D91">
        <w:rPr>
          <w:rFonts w:ascii="Bookman Old Style" w:hAnsi="Bookman Old Style"/>
          <w:sz w:val="24"/>
          <w:szCs w:val="24"/>
        </w:rPr>
        <w:t xml:space="preserve">, </w:t>
      </w:r>
      <w:r w:rsidR="00E61B00" w:rsidRPr="00C26D91">
        <w:rPr>
          <w:rFonts w:ascii="Bookman Old Style" w:hAnsi="Bookman Old Style"/>
          <w:sz w:val="24"/>
          <w:szCs w:val="24"/>
        </w:rPr>
        <w:t xml:space="preserve">2022 2 pm.  </w:t>
      </w:r>
    </w:p>
    <w:p w14:paraId="15CEAAD6" w14:textId="4346A743" w:rsidR="00D3624A" w:rsidRPr="00C26D91" w:rsidRDefault="009A529B" w:rsidP="00C26D91">
      <w:pPr>
        <w:pStyle w:val="ListParagraph"/>
        <w:spacing w:after="0" w:line="240" w:lineRule="auto"/>
        <w:rPr>
          <w:rFonts w:ascii="Bookman Old Style" w:hAnsi="Bookman Old Style"/>
          <w:b/>
          <w:sz w:val="20"/>
          <w:szCs w:val="20"/>
        </w:rPr>
      </w:pPr>
      <w:r w:rsidRPr="00C26D91">
        <w:rPr>
          <w:rFonts w:ascii="Bookman Old Style" w:hAnsi="Bookman Old Style"/>
          <w:sz w:val="24"/>
          <w:szCs w:val="24"/>
        </w:rPr>
        <w:t xml:space="preserve"> </w:t>
      </w:r>
      <w:r w:rsidR="007609AB" w:rsidRPr="00C26D91">
        <w:rPr>
          <w:rFonts w:ascii="Bookman Old Style" w:hAnsi="Bookman Old Style"/>
          <w:sz w:val="24"/>
          <w:szCs w:val="24"/>
        </w:rPr>
        <w:t xml:space="preserve">  </w:t>
      </w:r>
    </w:p>
    <w:p w14:paraId="6362B141" w14:textId="6E697BCC" w:rsidR="00307419" w:rsidRPr="00C431E2" w:rsidRDefault="00D3624A" w:rsidP="00307419">
      <w:pPr>
        <w:pStyle w:val="ListParagraph"/>
        <w:numPr>
          <w:ilvl w:val="0"/>
          <w:numId w:val="6"/>
        </w:numPr>
        <w:spacing w:after="0" w:line="240" w:lineRule="auto"/>
        <w:rPr>
          <w:rFonts w:ascii="Bookman Old Style" w:hAnsi="Bookman Old Style"/>
          <w:b/>
          <w:sz w:val="24"/>
          <w:szCs w:val="24"/>
        </w:rPr>
      </w:pPr>
      <w:r w:rsidRPr="00572E8C">
        <w:rPr>
          <w:rFonts w:ascii="Bookman Old Style" w:hAnsi="Bookman Old Style"/>
          <w:b/>
          <w:sz w:val="24"/>
          <w:szCs w:val="24"/>
        </w:rPr>
        <w:t>Adjourn</w:t>
      </w:r>
      <w:r w:rsidR="00C34223">
        <w:rPr>
          <w:rFonts w:ascii="Bookman Old Style" w:hAnsi="Bookman Old Style"/>
          <w:b/>
          <w:sz w:val="24"/>
          <w:szCs w:val="24"/>
        </w:rPr>
        <w:t xml:space="preserve"> – </w:t>
      </w:r>
      <w:r w:rsidR="00C34223" w:rsidRPr="00C34223">
        <w:rPr>
          <w:rFonts w:ascii="Bookman Old Style" w:hAnsi="Bookman Old Style"/>
          <w:sz w:val="24"/>
          <w:szCs w:val="24"/>
        </w:rPr>
        <w:t>Motion/2</w:t>
      </w:r>
      <w:r w:rsidR="00C34223" w:rsidRPr="000C2547">
        <w:rPr>
          <w:rFonts w:ascii="Bookman Old Style" w:hAnsi="Bookman Old Style"/>
          <w:sz w:val="24"/>
          <w:szCs w:val="24"/>
          <w:vertAlign w:val="superscript"/>
        </w:rPr>
        <w:t>nd</w:t>
      </w:r>
      <w:r w:rsidR="000C2547">
        <w:rPr>
          <w:rFonts w:ascii="Bookman Old Style" w:hAnsi="Bookman Old Style"/>
          <w:sz w:val="24"/>
          <w:szCs w:val="24"/>
        </w:rPr>
        <w:t>:</w:t>
      </w:r>
      <w:r w:rsidR="00960D90">
        <w:rPr>
          <w:rFonts w:ascii="Bookman Old Style" w:hAnsi="Bookman Old Style"/>
          <w:sz w:val="24"/>
          <w:szCs w:val="24"/>
        </w:rPr>
        <w:t xml:space="preserve"> </w:t>
      </w:r>
      <w:r w:rsidR="00C431E2">
        <w:rPr>
          <w:rFonts w:ascii="Bookman Old Style" w:hAnsi="Bookman Old Style"/>
          <w:b/>
          <w:sz w:val="24"/>
          <w:szCs w:val="24"/>
        </w:rPr>
        <w:t xml:space="preserve"> </w:t>
      </w:r>
      <w:r w:rsidR="00C431E2">
        <w:rPr>
          <w:rFonts w:ascii="Bookman Old Style" w:hAnsi="Bookman Old Style"/>
          <w:sz w:val="24"/>
          <w:szCs w:val="24"/>
        </w:rPr>
        <w:t>April made motion to adjourn, Autumn second.  Unanimous consent</w:t>
      </w:r>
    </w:p>
    <w:p w14:paraId="28E91AAE" w14:textId="278698F8" w:rsidR="008242BA" w:rsidRDefault="008242BA" w:rsidP="008242BA">
      <w:pPr>
        <w:pStyle w:val="ListParagraph"/>
        <w:numPr>
          <w:ilvl w:val="0"/>
          <w:numId w:val="6"/>
        </w:numPr>
        <w:tabs>
          <w:tab w:val="left" w:pos="810"/>
        </w:tabs>
        <w:spacing w:after="0" w:line="240" w:lineRule="auto"/>
        <w:rPr>
          <w:rFonts w:ascii="Bookman Old Style" w:hAnsi="Bookman Old Style"/>
          <w:b/>
          <w:sz w:val="24"/>
          <w:szCs w:val="24"/>
        </w:rPr>
      </w:pPr>
      <w:r>
        <w:rPr>
          <w:rFonts w:ascii="Bookman Old Style" w:hAnsi="Bookman Old Style"/>
          <w:b/>
          <w:sz w:val="24"/>
          <w:szCs w:val="24"/>
        </w:rPr>
        <w:t xml:space="preserve"> Executive Session: </w:t>
      </w:r>
      <w:r w:rsidR="006B7ABF">
        <w:rPr>
          <w:rFonts w:ascii="Bookman Old Style" w:hAnsi="Bookman Old Style"/>
          <w:b/>
          <w:sz w:val="24"/>
          <w:szCs w:val="24"/>
        </w:rPr>
        <w:t>NA</w:t>
      </w:r>
    </w:p>
    <w:p w14:paraId="71A7223B" w14:textId="6EDA7B16" w:rsidR="00C431E2" w:rsidRDefault="00C431E2" w:rsidP="00C431E2">
      <w:pPr>
        <w:tabs>
          <w:tab w:val="left" w:pos="810"/>
        </w:tabs>
        <w:spacing w:after="0" w:line="240" w:lineRule="auto"/>
        <w:rPr>
          <w:rFonts w:ascii="Bookman Old Style" w:hAnsi="Bookman Old Style"/>
          <w:b/>
          <w:sz w:val="24"/>
          <w:szCs w:val="24"/>
        </w:rPr>
      </w:pPr>
    </w:p>
    <w:p w14:paraId="4EB0F653" w14:textId="605638F4" w:rsidR="00C431E2" w:rsidRDefault="00C431E2" w:rsidP="00C431E2">
      <w:pPr>
        <w:tabs>
          <w:tab w:val="left" w:pos="810"/>
        </w:tabs>
        <w:spacing w:after="0" w:line="240" w:lineRule="auto"/>
        <w:rPr>
          <w:rFonts w:ascii="Bookman Old Style" w:hAnsi="Bookman Old Style"/>
          <w:b/>
          <w:sz w:val="24"/>
          <w:szCs w:val="24"/>
        </w:rPr>
      </w:pPr>
    </w:p>
    <w:p w14:paraId="66D3E372" w14:textId="3E13F306" w:rsidR="00C431E2" w:rsidRDefault="00C431E2" w:rsidP="00C431E2">
      <w:pPr>
        <w:tabs>
          <w:tab w:val="left" w:pos="810"/>
        </w:tabs>
        <w:spacing w:after="0" w:line="240" w:lineRule="auto"/>
        <w:rPr>
          <w:rFonts w:ascii="Bookman Old Style" w:hAnsi="Bookman Old Style"/>
          <w:b/>
          <w:sz w:val="24"/>
          <w:szCs w:val="24"/>
        </w:rPr>
      </w:pPr>
    </w:p>
    <w:p w14:paraId="1E5EF5A3" w14:textId="71007B02" w:rsidR="00C431E2" w:rsidRDefault="00C431E2" w:rsidP="00C431E2">
      <w:pPr>
        <w:tabs>
          <w:tab w:val="left" w:pos="810"/>
        </w:tabs>
        <w:spacing w:after="0" w:line="240" w:lineRule="auto"/>
        <w:rPr>
          <w:rFonts w:ascii="Bookman Old Style" w:hAnsi="Bookman Old Style"/>
          <w:b/>
          <w:sz w:val="24"/>
          <w:szCs w:val="24"/>
        </w:rPr>
      </w:pPr>
      <w:r>
        <w:rPr>
          <w:rFonts w:ascii="Bookman Old Style" w:hAnsi="Bookman Old Style"/>
          <w:b/>
          <w:sz w:val="24"/>
          <w:szCs w:val="24"/>
        </w:rPr>
        <w:t>See director’s report on following page</w:t>
      </w:r>
    </w:p>
    <w:p w14:paraId="15CF67D1" w14:textId="0A5FEC5B" w:rsidR="00C431E2" w:rsidRPr="00C431E2" w:rsidRDefault="00C431E2" w:rsidP="00C431E2">
      <w:pPr>
        <w:tabs>
          <w:tab w:val="left" w:pos="810"/>
        </w:tabs>
        <w:spacing w:after="0" w:line="240" w:lineRule="auto"/>
        <w:rPr>
          <w:rFonts w:ascii="Bookman Old Style" w:hAnsi="Bookman Old Style"/>
          <w:b/>
          <w:sz w:val="24"/>
          <w:szCs w:val="24"/>
        </w:rPr>
      </w:pPr>
      <w:r>
        <w:rPr>
          <w:noProof/>
        </w:rPr>
        <w:lastRenderedPageBreak/>
        <w:drawing>
          <wp:inline distT="0" distB="0" distL="0" distR="0" wp14:anchorId="1CFB0679" wp14:editId="65341843">
            <wp:extent cx="6353175" cy="7010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3175" cy="7010400"/>
                    </a:xfrm>
                    <a:prstGeom prst="rect">
                      <a:avLst/>
                    </a:prstGeom>
                  </pic:spPr>
                </pic:pic>
              </a:graphicData>
            </a:graphic>
          </wp:inline>
        </w:drawing>
      </w:r>
    </w:p>
    <w:sectPr w:rsidR="00C431E2" w:rsidRPr="00C431E2" w:rsidSect="00030132">
      <w:headerReference w:type="default" r:id="rId10"/>
      <w:pgSz w:w="12240" w:h="15840" w:code="1"/>
      <w:pgMar w:top="288" w:right="432" w:bottom="288"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FB8D" w14:textId="77777777" w:rsidR="00FE2E96" w:rsidRDefault="00FE2E96" w:rsidP="000C2547">
      <w:pPr>
        <w:spacing w:after="0" w:line="240" w:lineRule="auto"/>
      </w:pPr>
      <w:r>
        <w:separator/>
      </w:r>
    </w:p>
  </w:endnote>
  <w:endnote w:type="continuationSeparator" w:id="0">
    <w:p w14:paraId="7AE9E311" w14:textId="77777777" w:rsidR="00FE2E96" w:rsidRDefault="00FE2E96" w:rsidP="000C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92D4" w14:textId="77777777" w:rsidR="00FE2E96" w:rsidRDefault="00FE2E96" w:rsidP="000C2547">
      <w:pPr>
        <w:spacing w:after="0" w:line="240" w:lineRule="auto"/>
      </w:pPr>
      <w:r>
        <w:separator/>
      </w:r>
    </w:p>
  </w:footnote>
  <w:footnote w:type="continuationSeparator" w:id="0">
    <w:p w14:paraId="582B068F" w14:textId="77777777" w:rsidR="00FE2E96" w:rsidRDefault="00FE2E96" w:rsidP="000C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0D530232" w14:textId="4996A8DD" w:rsidR="000C2547" w:rsidRDefault="000C2547" w:rsidP="000C254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589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589E">
          <w:rPr>
            <w:b/>
            <w:bCs/>
            <w:noProof/>
          </w:rPr>
          <w:t>3</w:t>
        </w:r>
        <w:r>
          <w:rPr>
            <w:b/>
            <w:bCs/>
            <w:sz w:val="24"/>
            <w:szCs w:val="24"/>
          </w:rPr>
          <w:fldChar w:fldCharType="end"/>
        </w:r>
      </w:p>
    </w:sdtContent>
  </w:sdt>
  <w:p w14:paraId="4487FDB3" w14:textId="77777777" w:rsidR="000C2547" w:rsidRDefault="000C2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F45"/>
    <w:multiLevelType w:val="hybridMultilevel"/>
    <w:tmpl w:val="CF6888CA"/>
    <w:lvl w:ilvl="0" w:tplc="3EC69F6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411C4"/>
    <w:multiLevelType w:val="hybridMultilevel"/>
    <w:tmpl w:val="898A05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FA0A7C"/>
    <w:multiLevelType w:val="hybridMultilevel"/>
    <w:tmpl w:val="62B2ADEA"/>
    <w:lvl w:ilvl="0" w:tplc="40348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636064"/>
    <w:multiLevelType w:val="hybridMultilevel"/>
    <w:tmpl w:val="41E2E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4B0051"/>
    <w:multiLevelType w:val="hybridMultilevel"/>
    <w:tmpl w:val="B9BE2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B5068"/>
    <w:multiLevelType w:val="hybridMultilevel"/>
    <w:tmpl w:val="7D4E8E66"/>
    <w:lvl w:ilvl="0" w:tplc="C8D29F8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2B4331"/>
    <w:multiLevelType w:val="hybridMultilevel"/>
    <w:tmpl w:val="AEDEF84A"/>
    <w:lvl w:ilvl="0" w:tplc="455A1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2075E5"/>
    <w:multiLevelType w:val="hybridMultilevel"/>
    <w:tmpl w:val="465A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0A6FFF"/>
    <w:multiLevelType w:val="hybridMultilevel"/>
    <w:tmpl w:val="8506D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07054"/>
    <w:multiLevelType w:val="hybridMultilevel"/>
    <w:tmpl w:val="440AC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946AE6"/>
    <w:multiLevelType w:val="hybridMultilevel"/>
    <w:tmpl w:val="7A9AFF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357C13"/>
    <w:multiLevelType w:val="hybridMultilevel"/>
    <w:tmpl w:val="37F4DC1C"/>
    <w:lvl w:ilvl="0" w:tplc="C0A27B8E">
      <w:start w:val="1"/>
      <w:numFmt w:val="decimal"/>
      <w:lvlText w:val="%1."/>
      <w:lvlJc w:val="left"/>
      <w:pPr>
        <w:ind w:left="720" w:hanging="360"/>
      </w:pPr>
      <w:rPr>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90C8B"/>
    <w:multiLevelType w:val="hybridMultilevel"/>
    <w:tmpl w:val="C81C6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0872216">
    <w:abstractNumId w:val="0"/>
  </w:num>
  <w:num w:numId="2" w16cid:durableId="673917632">
    <w:abstractNumId w:val="8"/>
  </w:num>
  <w:num w:numId="3" w16cid:durableId="791246722">
    <w:abstractNumId w:val="2"/>
  </w:num>
  <w:num w:numId="4" w16cid:durableId="1523008396">
    <w:abstractNumId w:val="6"/>
  </w:num>
  <w:num w:numId="5" w16cid:durableId="298070380">
    <w:abstractNumId w:val="10"/>
  </w:num>
  <w:num w:numId="6" w16cid:durableId="2058623555">
    <w:abstractNumId w:val="11"/>
  </w:num>
  <w:num w:numId="7" w16cid:durableId="1231382010">
    <w:abstractNumId w:val="7"/>
  </w:num>
  <w:num w:numId="8" w16cid:durableId="1669822288">
    <w:abstractNumId w:val="9"/>
  </w:num>
  <w:num w:numId="9" w16cid:durableId="2058771433">
    <w:abstractNumId w:val="4"/>
  </w:num>
  <w:num w:numId="10" w16cid:durableId="491065553">
    <w:abstractNumId w:val="3"/>
  </w:num>
  <w:num w:numId="11" w16cid:durableId="1811287087">
    <w:abstractNumId w:val="12"/>
  </w:num>
  <w:num w:numId="12" w16cid:durableId="1387492800">
    <w:abstractNumId w:val="1"/>
  </w:num>
  <w:num w:numId="13" w16cid:durableId="1025473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CE"/>
    <w:rsid w:val="00002F70"/>
    <w:rsid w:val="00003F62"/>
    <w:rsid w:val="00030132"/>
    <w:rsid w:val="000361CC"/>
    <w:rsid w:val="00037E5E"/>
    <w:rsid w:val="00071CBC"/>
    <w:rsid w:val="00072ED6"/>
    <w:rsid w:val="00096B32"/>
    <w:rsid w:val="000B1B94"/>
    <w:rsid w:val="000C2547"/>
    <w:rsid w:val="000C43A5"/>
    <w:rsid w:val="0010762E"/>
    <w:rsid w:val="00130C71"/>
    <w:rsid w:val="0016282E"/>
    <w:rsid w:val="00170826"/>
    <w:rsid w:val="001C31C4"/>
    <w:rsid w:val="001F2BEE"/>
    <w:rsid w:val="002022E1"/>
    <w:rsid w:val="00205E47"/>
    <w:rsid w:val="002146B8"/>
    <w:rsid w:val="002242B7"/>
    <w:rsid w:val="002267C6"/>
    <w:rsid w:val="002278F4"/>
    <w:rsid w:val="002418BB"/>
    <w:rsid w:val="00282616"/>
    <w:rsid w:val="002A0139"/>
    <w:rsid w:val="002A0EDF"/>
    <w:rsid w:val="002A3A36"/>
    <w:rsid w:val="002C1C48"/>
    <w:rsid w:val="00305F8B"/>
    <w:rsid w:val="00307419"/>
    <w:rsid w:val="00307E52"/>
    <w:rsid w:val="00322AE3"/>
    <w:rsid w:val="003305C8"/>
    <w:rsid w:val="00337A1F"/>
    <w:rsid w:val="0034753D"/>
    <w:rsid w:val="00353ABD"/>
    <w:rsid w:val="0037089D"/>
    <w:rsid w:val="003722DD"/>
    <w:rsid w:val="00373D91"/>
    <w:rsid w:val="003757E7"/>
    <w:rsid w:val="0038718B"/>
    <w:rsid w:val="003B003C"/>
    <w:rsid w:val="003B2639"/>
    <w:rsid w:val="003D194B"/>
    <w:rsid w:val="003E18B1"/>
    <w:rsid w:val="003E4540"/>
    <w:rsid w:val="003F3174"/>
    <w:rsid w:val="004312C2"/>
    <w:rsid w:val="004544D9"/>
    <w:rsid w:val="0049366E"/>
    <w:rsid w:val="0049469A"/>
    <w:rsid w:val="004A742A"/>
    <w:rsid w:val="004B3DA3"/>
    <w:rsid w:val="004B41D1"/>
    <w:rsid w:val="005347BC"/>
    <w:rsid w:val="00551507"/>
    <w:rsid w:val="005732A2"/>
    <w:rsid w:val="00577ABF"/>
    <w:rsid w:val="005919D0"/>
    <w:rsid w:val="0059705F"/>
    <w:rsid w:val="005C2940"/>
    <w:rsid w:val="005D418A"/>
    <w:rsid w:val="00602E2A"/>
    <w:rsid w:val="00624704"/>
    <w:rsid w:val="006520BF"/>
    <w:rsid w:val="00663BE1"/>
    <w:rsid w:val="006673A7"/>
    <w:rsid w:val="00680FED"/>
    <w:rsid w:val="00683028"/>
    <w:rsid w:val="006A1DD0"/>
    <w:rsid w:val="006B7ABF"/>
    <w:rsid w:val="007017E3"/>
    <w:rsid w:val="00713673"/>
    <w:rsid w:val="00735A5E"/>
    <w:rsid w:val="00736543"/>
    <w:rsid w:val="00743EF0"/>
    <w:rsid w:val="007468A1"/>
    <w:rsid w:val="007500D5"/>
    <w:rsid w:val="00757CB5"/>
    <w:rsid w:val="007609AB"/>
    <w:rsid w:val="00762437"/>
    <w:rsid w:val="00764DA4"/>
    <w:rsid w:val="00774FFA"/>
    <w:rsid w:val="00777D0A"/>
    <w:rsid w:val="007A05CC"/>
    <w:rsid w:val="007A06D3"/>
    <w:rsid w:val="007A6260"/>
    <w:rsid w:val="007E1A08"/>
    <w:rsid w:val="007F33DC"/>
    <w:rsid w:val="007F66EC"/>
    <w:rsid w:val="008159DA"/>
    <w:rsid w:val="008214F5"/>
    <w:rsid w:val="008242BA"/>
    <w:rsid w:val="00830429"/>
    <w:rsid w:val="00834335"/>
    <w:rsid w:val="0083589E"/>
    <w:rsid w:val="00851C2C"/>
    <w:rsid w:val="00857B97"/>
    <w:rsid w:val="00861963"/>
    <w:rsid w:val="00861E32"/>
    <w:rsid w:val="00875370"/>
    <w:rsid w:val="008831F5"/>
    <w:rsid w:val="0089793E"/>
    <w:rsid w:val="008B74FD"/>
    <w:rsid w:val="008D30A9"/>
    <w:rsid w:val="008E0D71"/>
    <w:rsid w:val="008E0DCB"/>
    <w:rsid w:val="008E22F9"/>
    <w:rsid w:val="009508E7"/>
    <w:rsid w:val="0095267E"/>
    <w:rsid w:val="00957CD9"/>
    <w:rsid w:val="00960D90"/>
    <w:rsid w:val="00981A3C"/>
    <w:rsid w:val="009A529B"/>
    <w:rsid w:val="009B64C4"/>
    <w:rsid w:val="009C52C9"/>
    <w:rsid w:val="009E2960"/>
    <w:rsid w:val="009E350A"/>
    <w:rsid w:val="00A0159B"/>
    <w:rsid w:val="00A212B0"/>
    <w:rsid w:val="00A56EAB"/>
    <w:rsid w:val="00A6352F"/>
    <w:rsid w:val="00A86104"/>
    <w:rsid w:val="00A91595"/>
    <w:rsid w:val="00A94F7F"/>
    <w:rsid w:val="00A95BD6"/>
    <w:rsid w:val="00AB7683"/>
    <w:rsid w:val="00AE2C0C"/>
    <w:rsid w:val="00AF139F"/>
    <w:rsid w:val="00B003D9"/>
    <w:rsid w:val="00B5552E"/>
    <w:rsid w:val="00B56601"/>
    <w:rsid w:val="00B715FA"/>
    <w:rsid w:val="00B92FE9"/>
    <w:rsid w:val="00BC73D9"/>
    <w:rsid w:val="00BD0E21"/>
    <w:rsid w:val="00BD561E"/>
    <w:rsid w:val="00BE09F7"/>
    <w:rsid w:val="00BE0D46"/>
    <w:rsid w:val="00C24216"/>
    <w:rsid w:val="00C26D91"/>
    <w:rsid w:val="00C31CC6"/>
    <w:rsid w:val="00C34223"/>
    <w:rsid w:val="00C431E2"/>
    <w:rsid w:val="00C66C2A"/>
    <w:rsid w:val="00C71860"/>
    <w:rsid w:val="00C877D2"/>
    <w:rsid w:val="00C95C86"/>
    <w:rsid w:val="00CA65C1"/>
    <w:rsid w:val="00D06AB2"/>
    <w:rsid w:val="00D06EE2"/>
    <w:rsid w:val="00D10AE9"/>
    <w:rsid w:val="00D1581C"/>
    <w:rsid w:val="00D3624A"/>
    <w:rsid w:val="00D712EB"/>
    <w:rsid w:val="00D86897"/>
    <w:rsid w:val="00D87D7E"/>
    <w:rsid w:val="00D918EA"/>
    <w:rsid w:val="00DA1545"/>
    <w:rsid w:val="00DF6028"/>
    <w:rsid w:val="00E40518"/>
    <w:rsid w:val="00E463D5"/>
    <w:rsid w:val="00E61B00"/>
    <w:rsid w:val="00E7183C"/>
    <w:rsid w:val="00E728D9"/>
    <w:rsid w:val="00E7743C"/>
    <w:rsid w:val="00E867CF"/>
    <w:rsid w:val="00E9164B"/>
    <w:rsid w:val="00EA155A"/>
    <w:rsid w:val="00EA57F9"/>
    <w:rsid w:val="00EB0F2C"/>
    <w:rsid w:val="00EB683E"/>
    <w:rsid w:val="00EB76AB"/>
    <w:rsid w:val="00EB7DE9"/>
    <w:rsid w:val="00ED4B32"/>
    <w:rsid w:val="00EF38CE"/>
    <w:rsid w:val="00EF5F54"/>
    <w:rsid w:val="00EF5F6D"/>
    <w:rsid w:val="00F02CB5"/>
    <w:rsid w:val="00F06799"/>
    <w:rsid w:val="00F07229"/>
    <w:rsid w:val="00F13E57"/>
    <w:rsid w:val="00F32EBC"/>
    <w:rsid w:val="00F465DB"/>
    <w:rsid w:val="00F46EA1"/>
    <w:rsid w:val="00F578C8"/>
    <w:rsid w:val="00F8352A"/>
    <w:rsid w:val="00F83A8F"/>
    <w:rsid w:val="00F906E2"/>
    <w:rsid w:val="00F930D0"/>
    <w:rsid w:val="00FB5A56"/>
    <w:rsid w:val="00FD2A26"/>
    <w:rsid w:val="00FE2E96"/>
    <w:rsid w:val="00FE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6B85"/>
  <w15:docId w15:val="{8E1B9465-9A8B-42EC-AE94-D2508C97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E"/>
    <w:pPr>
      <w:ind w:left="720"/>
      <w:contextualSpacing/>
    </w:pPr>
  </w:style>
  <w:style w:type="character" w:styleId="Hyperlink">
    <w:name w:val="Hyperlink"/>
    <w:basedOn w:val="DefaultParagraphFont"/>
    <w:uiPriority w:val="99"/>
    <w:unhideWhenUsed/>
    <w:rsid w:val="005919D0"/>
    <w:rPr>
      <w:color w:val="0000FF"/>
      <w:u w:val="single"/>
    </w:rPr>
  </w:style>
  <w:style w:type="character" w:styleId="Strong">
    <w:name w:val="Strong"/>
    <w:basedOn w:val="DefaultParagraphFont"/>
    <w:uiPriority w:val="22"/>
    <w:qFormat/>
    <w:rsid w:val="005919D0"/>
    <w:rPr>
      <w:b/>
      <w:bCs/>
    </w:rPr>
  </w:style>
  <w:style w:type="paragraph" w:styleId="BalloonText">
    <w:name w:val="Balloon Text"/>
    <w:basedOn w:val="Normal"/>
    <w:link w:val="BalloonTextChar"/>
    <w:uiPriority w:val="99"/>
    <w:semiHidden/>
    <w:unhideWhenUsed/>
    <w:rsid w:val="00652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BF"/>
    <w:rPr>
      <w:rFonts w:ascii="Segoe UI" w:hAnsi="Segoe UI" w:cs="Segoe UI"/>
      <w:sz w:val="18"/>
      <w:szCs w:val="18"/>
    </w:rPr>
  </w:style>
  <w:style w:type="table" w:styleId="TableGrid">
    <w:name w:val="Table Grid"/>
    <w:basedOn w:val="TableNormal"/>
    <w:uiPriority w:val="59"/>
    <w:rsid w:val="0049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547"/>
  </w:style>
  <w:style w:type="paragraph" w:styleId="Footer">
    <w:name w:val="footer"/>
    <w:basedOn w:val="Normal"/>
    <w:link w:val="FooterChar"/>
    <w:uiPriority w:val="99"/>
    <w:unhideWhenUsed/>
    <w:rsid w:val="000C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5A22-33E0-4EDE-9B28-A96446F8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Perucca</dc:creator>
  <cp:lastModifiedBy>Mark Cukurs</cp:lastModifiedBy>
  <cp:revision>2</cp:revision>
  <cp:lastPrinted>2022-06-13T19:12:00Z</cp:lastPrinted>
  <dcterms:created xsi:type="dcterms:W3CDTF">2023-06-12T21:03:00Z</dcterms:created>
  <dcterms:modified xsi:type="dcterms:W3CDTF">2023-06-12T21:03:00Z</dcterms:modified>
</cp:coreProperties>
</file>